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69CE" w:rsidRDefault="008669CE" w:rsidP="008669CE">
      <w:pPr>
        <w:rPr>
          <w:rFonts w:ascii="小标宋" w:eastAsia="小标宋" w:hAnsi="宋体"/>
          <w:bCs/>
          <w:sz w:val="28"/>
        </w:rPr>
      </w:pPr>
      <w:bookmarkStart w:id="0" w:name="_GoBack"/>
      <w:r w:rsidRPr="00E36E9D">
        <w:rPr>
          <w:rFonts w:ascii="小标宋" w:eastAsia="小标宋" w:hAnsi="宋体" w:hint="eastAsia"/>
          <w:bCs/>
          <w:sz w:val="28"/>
        </w:rPr>
        <w:t>附件</w:t>
      </w:r>
      <w:r w:rsidR="00E36E9D">
        <w:rPr>
          <w:rFonts w:ascii="小标宋" w:eastAsia="小标宋" w:hAnsi="宋体" w:hint="eastAsia"/>
          <w:bCs/>
          <w:sz w:val="28"/>
        </w:rPr>
        <w:t>1、</w:t>
      </w:r>
      <w:r w:rsidRPr="00E36E9D">
        <w:rPr>
          <w:rFonts w:ascii="小标宋" w:eastAsia="小标宋" w:hAnsi="宋体" w:hint="eastAsia"/>
          <w:bCs/>
          <w:sz w:val="28"/>
        </w:rPr>
        <w:t>论文格式示范</w:t>
      </w:r>
    </w:p>
    <w:bookmarkEnd w:id="0"/>
    <w:p w:rsidR="00E36E9D" w:rsidRPr="00E36E9D" w:rsidRDefault="00E36E9D" w:rsidP="008669CE">
      <w:pPr>
        <w:rPr>
          <w:rFonts w:ascii="小标宋" w:eastAsia="小标宋" w:hAnsi="宋体"/>
          <w:bCs/>
          <w:sz w:val="28"/>
        </w:rPr>
      </w:pPr>
    </w:p>
    <w:p w:rsidR="008669CE" w:rsidRPr="003D3838" w:rsidRDefault="008669CE" w:rsidP="008669CE">
      <w:pPr>
        <w:jc w:val="center"/>
        <w:rPr>
          <w:rFonts w:ascii="宋体" w:hAnsi="宋体"/>
          <w:bCs/>
          <w:sz w:val="36"/>
        </w:rPr>
      </w:pPr>
      <w:r w:rsidRPr="003D3838">
        <w:rPr>
          <w:rFonts w:ascii="宋体" w:hAnsi="宋体" w:hint="eastAsia"/>
          <w:bCs/>
          <w:sz w:val="36"/>
        </w:rPr>
        <w:t>风冷柴油发动机烧瓦抱轴故障原因分析</w:t>
      </w:r>
    </w:p>
    <w:p w:rsidR="008669CE" w:rsidRPr="003D3838" w:rsidRDefault="008669CE" w:rsidP="008669CE">
      <w:pPr>
        <w:jc w:val="center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（小二号黑体居中）</w:t>
      </w:r>
    </w:p>
    <w:p w:rsidR="008669CE" w:rsidRPr="003D3838" w:rsidRDefault="008669CE" w:rsidP="008669CE">
      <w:pPr>
        <w:jc w:val="center"/>
        <w:rPr>
          <w:rFonts w:ascii="宋体" w:hAnsi="宋体"/>
          <w:bCs/>
          <w:sz w:val="24"/>
        </w:rPr>
      </w:pPr>
      <w:r w:rsidRPr="003D3838">
        <w:rPr>
          <w:rFonts w:ascii="宋体" w:hAnsi="宋体" w:hint="eastAsia"/>
          <w:bCs/>
          <w:sz w:val="24"/>
        </w:rPr>
        <w:t>孙日天  张乐奎  王可军  （小四号宋体居中）</w:t>
      </w:r>
    </w:p>
    <w:p w:rsidR="008669CE" w:rsidRPr="003D3838" w:rsidRDefault="008669CE" w:rsidP="008669CE">
      <w:pPr>
        <w:jc w:val="center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山东省三</w:t>
      </w:r>
      <w:proofErr w:type="gramStart"/>
      <w:r w:rsidRPr="003D3838">
        <w:rPr>
          <w:rFonts w:ascii="宋体" w:hAnsi="宋体" w:hint="eastAsia"/>
          <w:bCs/>
        </w:rPr>
        <w:t>山岛矿</w:t>
      </w:r>
      <w:proofErr w:type="gramEnd"/>
      <w:r w:rsidRPr="003D3838">
        <w:rPr>
          <w:rFonts w:ascii="宋体" w:hAnsi="宋体" w:hint="eastAsia"/>
          <w:bCs/>
        </w:rPr>
        <w:t xml:space="preserve">  （五号黑体居中）</w:t>
      </w:r>
    </w:p>
    <w:p w:rsidR="008669CE" w:rsidRPr="003D3838" w:rsidRDefault="008669CE" w:rsidP="008669CE">
      <w:pPr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摘要（五号黑体）</w:t>
      </w:r>
      <w:r w:rsidRPr="003D3838">
        <w:rPr>
          <w:rFonts w:ascii="宋体" w:hAnsi="宋体" w:hint="eastAsia"/>
          <w:bCs/>
          <w:sz w:val="18"/>
        </w:rPr>
        <w:t xml:space="preserve"> 烧瓦抱轴是风冷柴油机的常见故障，。。。。。。使用生产厂家指定的润滑油和采用合理的轴承修理装配工艺。（小五号宋体）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  <w:r w:rsidRPr="003D3838">
        <w:rPr>
          <w:rFonts w:ascii="宋体" w:hAnsi="宋体" w:hint="eastAsia"/>
          <w:bCs/>
        </w:rPr>
        <w:t xml:space="preserve">关键词（五号黑体） </w:t>
      </w:r>
      <w:r w:rsidRPr="003D3838">
        <w:rPr>
          <w:rFonts w:ascii="宋体" w:hAnsi="宋体" w:hint="eastAsia"/>
          <w:bCs/>
          <w:sz w:val="18"/>
        </w:rPr>
        <w:t xml:space="preserve"> 风冷发动机  柴油机  轴承  故障 （3至5个）    （小五号宋体）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</w:p>
    <w:p w:rsidR="008669CE" w:rsidRPr="003D3838" w:rsidRDefault="008669CE" w:rsidP="008669CE">
      <w:pPr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1  引言             （小四号黑体）</w:t>
      </w:r>
    </w:p>
    <w:p w:rsidR="008669CE" w:rsidRPr="003D3838" w:rsidRDefault="008669CE" w:rsidP="008669CE">
      <w:pPr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 xml:space="preserve">    近年来，风冷柴油发动机广泛地应用在汽车上，。。。。。。        </w:t>
      </w:r>
      <w:r w:rsidRPr="003D3838">
        <w:rPr>
          <w:rFonts w:ascii="宋体" w:hAnsi="宋体" w:hint="eastAsia"/>
          <w:bCs/>
          <w:sz w:val="18"/>
        </w:rPr>
        <w:t>（五号宋体）</w:t>
      </w:r>
    </w:p>
    <w:p w:rsidR="008669CE" w:rsidRPr="003D3838" w:rsidRDefault="008669CE" w:rsidP="008669CE">
      <w:pPr>
        <w:numPr>
          <w:ilvl w:val="0"/>
          <w:numId w:val="5"/>
        </w:numPr>
        <w:adjustRightInd w:val="0"/>
        <w:jc w:val="left"/>
        <w:textAlignment w:val="baseline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故障原因分析     （小四号黑体）</w:t>
      </w:r>
    </w:p>
    <w:p w:rsidR="008669CE" w:rsidRPr="003D3838" w:rsidRDefault="008669CE" w:rsidP="008669CE">
      <w:pPr>
        <w:ind w:left="360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 xml:space="preserve">为了便于分析，首先对以下几个问题进行讨论分析             </w:t>
      </w:r>
      <w:r w:rsidRPr="003D3838">
        <w:rPr>
          <w:rFonts w:ascii="宋体" w:hAnsi="宋体" w:hint="eastAsia"/>
          <w:bCs/>
          <w:sz w:val="18"/>
        </w:rPr>
        <w:t>（五号宋体）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  <w:r w:rsidRPr="003D3838">
        <w:rPr>
          <w:rFonts w:ascii="宋体" w:hAnsi="宋体" w:hint="eastAsia"/>
          <w:bCs/>
        </w:rPr>
        <w:t xml:space="preserve">2.1 最小油膜厚度与油温，轴承间隙之间的关系                   </w:t>
      </w:r>
      <w:r w:rsidRPr="003D3838">
        <w:rPr>
          <w:rFonts w:ascii="宋体" w:hAnsi="宋体" w:hint="eastAsia"/>
          <w:bCs/>
          <w:sz w:val="18"/>
        </w:rPr>
        <w:t>（五号黑体）</w:t>
      </w:r>
    </w:p>
    <w:p w:rsidR="008669CE" w:rsidRPr="003D3838" w:rsidRDefault="008669CE" w:rsidP="008669CE">
      <w:pPr>
        <w:ind w:firstLine="360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一般情况下，柴油机曲轴轴颈与轴颈之间的最小润滑油油膜厚度，</w:t>
      </w:r>
      <w:r w:rsidRPr="003D3838">
        <w:rPr>
          <w:rFonts w:ascii="宋体" w:hAnsi="宋体" w:hint="eastAsia"/>
          <w:bCs/>
          <w:sz w:val="18"/>
        </w:rPr>
        <w:t>（五号宋体）</w:t>
      </w:r>
    </w:p>
    <w:p w:rsidR="008669CE" w:rsidRPr="003D3838" w:rsidRDefault="008669CE" w:rsidP="008669CE">
      <w:pPr>
        <w:rPr>
          <w:rFonts w:ascii="宋体" w:hAnsi="宋体"/>
          <w:bCs/>
          <w:sz w:val="24"/>
        </w:rPr>
      </w:pPr>
      <w:r w:rsidRPr="003D3838">
        <w:rPr>
          <w:rFonts w:ascii="宋体" w:hAnsi="宋体" w:hint="eastAsia"/>
          <w:bCs/>
          <w:sz w:val="24"/>
        </w:rPr>
        <w:t>3  处理措施       （小四号黑体）</w:t>
      </w:r>
    </w:p>
    <w:p w:rsidR="008669CE" w:rsidRPr="003D3838" w:rsidRDefault="008669CE" w:rsidP="008669CE">
      <w:pPr>
        <w:rPr>
          <w:rFonts w:ascii="宋体" w:hAnsi="宋体"/>
          <w:bCs/>
          <w:sz w:val="24"/>
        </w:rPr>
      </w:pPr>
      <w:r w:rsidRPr="003D3838">
        <w:rPr>
          <w:rFonts w:ascii="宋体" w:hAnsi="宋体" w:hint="eastAsia"/>
          <w:bCs/>
          <w:sz w:val="24"/>
        </w:rPr>
        <w:t xml:space="preserve">4  结束语         （小四号黑体） </w:t>
      </w:r>
    </w:p>
    <w:p w:rsidR="008669CE" w:rsidRPr="003D3838" w:rsidRDefault="008669CE" w:rsidP="008669CE">
      <w:pPr>
        <w:rPr>
          <w:rFonts w:ascii="宋体" w:hAnsi="宋体"/>
          <w:bCs/>
        </w:rPr>
      </w:pPr>
    </w:p>
    <w:p w:rsidR="008669CE" w:rsidRPr="003D3838" w:rsidRDefault="008669CE" w:rsidP="008669CE">
      <w:pPr>
        <w:rPr>
          <w:rFonts w:ascii="宋体" w:hAnsi="宋体"/>
          <w:bCs/>
        </w:rPr>
      </w:pPr>
    </w:p>
    <w:p w:rsidR="008669CE" w:rsidRPr="003D3838" w:rsidRDefault="008669CE" w:rsidP="008669CE">
      <w:pPr>
        <w:jc w:val="center"/>
        <w:rPr>
          <w:rFonts w:ascii="宋体" w:hAnsi="宋体"/>
          <w:bCs/>
        </w:rPr>
      </w:pPr>
      <w:r w:rsidRPr="003D3838">
        <w:rPr>
          <w:rFonts w:ascii="宋体" w:hAnsi="宋体" w:hint="eastAsia"/>
          <w:bCs/>
        </w:rPr>
        <w:t>参考文献   （五号黑体居中）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  <w:r w:rsidRPr="003D3838">
        <w:rPr>
          <w:rFonts w:ascii="宋体" w:hAnsi="宋体" w:hint="eastAsia"/>
          <w:bCs/>
          <w:sz w:val="18"/>
        </w:rPr>
        <w:t>1 张庆荣  现代柴油机修理新工艺   天津：天津科学技术出版社  1982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  <w:r w:rsidRPr="003D3838">
        <w:rPr>
          <w:rFonts w:ascii="宋体" w:hAnsi="宋体" w:hint="eastAsia"/>
          <w:bCs/>
          <w:sz w:val="18"/>
        </w:rPr>
        <w:t>2 于连臣等译  汽车润滑油入门  北京：机械工业出版社  1984     （小五号宋体）</w:t>
      </w:r>
    </w:p>
    <w:p w:rsidR="008669CE" w:rsidRPr="003D3838" w:rsidRDefault="008669CE" w:rsidP="008669CE">
      <w:pPr>
        <w:rPr>
          <w:rFonts w:ascii="宋体" w:hAnsi="宋体"/>
          <w:bCs/>
          <w:sz w:val="18"/>
        </w:rPr>
      </w:pPr>
    </w:p>
    <w:p w:rsidR="008669CE" w:rsidRPr="003D3838" w:rsidRDefault="008669CE" w:rsidP="008669CE">
      <w:pPr>
        <w:rPr>
          <w:rFonts w:ascii="宋体" w:hAnsi="宋体"/>
          <w:bCs/>
          <w:sz w:val="18"/>
        </w:rPr>
      </w:pPr>
    </w:p>
    <w:p w:rsidR="008669CE" w:rsidRPr="003D3838" w:rsidRDefault="008669CE" w:rsidP="008669CE">
      <w:pPr>
        <w:rPr>
          <w:rFonts w:ascii="宋体" w:hAnsi="宋体"/>
          <w:bCs/>
          <w:sz w:val="28"/>
        </w:rPr>
      </w:pPr>
    </w:p>
    <w:p w:rsidR="008669CE" w:rsidRPr="003D3838" w:rsidRDefault="008669CE" w:rsidP="008669CE">
      <w:pPr>
        <w:rPr>
          <w:rFonts w:ascii="宋体" w:hAnsi="宋体"/>
          <w:bCs/>
          <w:sz w:val="28"/>
        </w:rPr>
      </w:pPr>
      <w:r w:rsidRPr="003D3838">
        <w:rPr>
          <w:rFonts w:ascii="宋体" w:hAnsi="宋体" w:hint="eastAsia"/>
          <w:bCs/>
          <w:sz w:val="28"/>
        </w:rPr>
        <w:t>注：1 括号内为论文文字字体要求，各序号均采用阿拉伯数字。</w:t>
      </w:r>
    </w:p>
    <w:p w:rsidR="008669CE" w:rsidRPr="003D3838" w:rsidRDefault="008669CE" w:rsidP="008669CE">
      <w:pPr>
        <w:ind w:firstLine="570"/>
        <w:rPr>
          <w:rFonts w:ascii="宋体" w:hAnsi="宋体"/>
          <w:bCs/>
          <w:sz w:val="28"/>
        </w:rPr>
      </w:pPr>
      <w:r w:rsidRPr="003D3838">
        <w:rPr>
          <w:rFonts w:ascii="宋体" w:hAnsi="宋体" w:hint="eastAsia"/>
          <w:bCs/>
          <w:sz w:val="28"/>
        </w:rPr>
        <w:t>2 论文页面设置要求为：一律采用A4纸，上边距为</w:t>
      </w:r>
      <w:smartTag w:uri="urn:schemas-microsoft-com:office:smarttags" w:element="chmetcnv">
        <w:smartTagPr>
          <w:attr w:name="UnitName" w:val="m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3D3838">
          <w:rPr>
            <w:rFonts w:ascii="宋体" w:hAnsi="宋体" w:hint="eastAsia"/>
            <w:bCs/>
            <w:sz w:val="28"/>
          </w:rPr>
          <w:t>40mm</w:t>
        </w:r>
      </w:smartTag>
      <w:r w:rsidRPr="003D3838">
        <w:rPr>
          <w:rFonts w:ascii="宋体" w:hAnsi="宋体" w:hint="eastAsia"/>
          <w:bCs/>
          <w:sz w:val="28"/>
        </w:rPr>
        <w:t>，下边距为</w:t>
      </w:r>
      <w:smartTag w:uri="urn:schemas-microsoft-com:office:smarttags" w:element="chmetcnv">
        <w:smartTagPr>
          <w:attr w:name="UnitName" w:val="mm"/>
          <w:attr w:name="SourceValue" w:val="47"/>
          <w:attr w:name="HasSpace" w:val="False"/>
          <w:attr w:name="Negative" w:val="False"/>
          <w:attr w:name="NumberType" w:val="1"/>
          <w:attr w:name="TCSC" w:val="0"/>
        </w:smartTagPr>
        <w:r w:rsidRPr="003D3838">
          <w:rPr>
            <w:rFonts w:ascii="宋体" w:hAnsi="宋体" w:hint="eastAsia"/>
            <w:bCs/>
            <w:sz w:val="28"/>
          </w:rPr>
          <w:t>47mm</w:t>
        </w:r>
      </w:smartTag>
      <w:r w:rsidRPr="003D3838">
        <w:rPr>
          <w:rFonts w:ascii="宋体" w:hAnsi="宋体" w:hint="eastAsia"/>
          <w:bCs/>
          <w:sz w:val="28"/>
        </w:rPr>
        <w:t>，左边距为</w:t>
      </w:r>
      <w:smartTag w:uri="urn:schemas-microsoft-com:office:smarttags" w:element="chmetcnv">
        <w:smartTagPr>
          <w:attr w:name="UnitName" w:val="mm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3D3838">
          <w:rPr>
            <w:rFonts w:ascii="宋体" w:hAnsi="宋体" w:hint="eastAsia"/>
            <w:bCs/>
            <w:sz w:val="28"/>
          </w:rPr>
          <w:t>35mm</w:t>
        </w:r>
      </w:smartTag>
      <w:r w:rsidRPr="003D3838">
        <w:rPr>
          <w:rFonts w:ascii="宋体" w:hAnsi="宋体" w:hint="eastAsia"/>
          <w:bCs/>
          <w:sz w:val="28"/>
        </w:rPr>
        <w:t>，右边距为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D3838">
          <w:rPr>
            <w:rFonts w:ascii="宋体" w:hAnsi="宋体" w:hint="eastAsia"/>
            <w:bCs/>
            <w:sz w:val="28"/>
          </w:rPr>
          <w:t>30mm</w:t>
        </w:r>
      </w:smartTag>
      <w:r w:rsidRPr="003D3838">
        <w:rPr>
          <w:rFonts w:ascii="宋体" w:hAnsi="宋体" w:hint="eastAsia"/>
          <w:bCs/>
          <w:sz w:val="28"/>
        </w:rPr>
        <w:t>.论文正面不打页码。</w:t>
      </w:r>
    </w:p>
    <w:p w:rsidR="008669CE" w:rsidRPr="003D3838" w:rsidRDefault="008669CE" w:rsidP="008669CE">
      <w:pPr>
        <w:ind w:firstLine="570"/>
        <w:rPr>
          <w:rFonts w:ascii="宋体" w:hAnsi="宋体"/>
          <w:bCs/>
          <w:sz w:val="28"/>
        </w:rPr>
      </w:pPr>
      <w:r w:rsidRPr="003D3838">
        <w:rPr>
          <w:rFonts w:ascii="宋体" w:hAnsi="宋体" w:hint="eastAsia"/>
          <w:bCs/>
          <w:sz w:val="28"/>
        </w:rPr>
        <w:t>3 通过电子邮件邮寄。</w:t>
      </w:r>
    </w:p>
    <w:p w:rsidR="008669CE" w:rsidRPr="00604682" w:rsidRDefault="008669CE" w:rsidP="00604682">
      <w:pPr>
        <w:rPr>
          <w:rFonts w:ascii="小标宋" w:eastAsia="小标宋" w:hAnsi="小标宋" w:cs="小标宋"/>
          <w:b/>
          <w:sz w:val="32"/>
          <w:szCs w:val="32"/>
        </w:rPr>
      </w:pPr>
    </w:p>
    <w:sectPr w:rsidR="008669CE" w:rsidRPr="006046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71" w:rsidRDefault="00917F71" w:rsidP="00604682">
      <w:r>
        <w:separator/>
      </w:r>
    </w:p>
  </w:endnote>
  <w:endnote w:type="continuationSeparator" w:id="0">
    <w:p w:rsidR="00917F71" w:rsidRDefault="00917F71" w:rsidP="006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71" w:rsidRDefault="00917F71" w:rsidP="00604682">
      <w:r>
        <w:separator/>
      </w:r>
    </w:p>
  </w:footnote>
  <w:footnote w:type="continuationSeparator" w:id="0">
    <w:p w:rsidR="00917F71" w:rsidRDefault="00917F71" w:rsidP="0060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CF"/>
    <w:multiLevelType w:val="hybridMultilevel"/>
    <w:tmpl w:val="1D4E78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A859AE"/>
    <w:multiLevelType w:val="hybridMultilevel"/>
    <w:tmpl w:val="62A27DB8"/>
    <w:lvl w:ilvl="0" w:tplc="63ECBA4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7A7956"/>
    <w:multiLevelType w:val="hybridMultilevel"/>
    <w:tmpl w:val="638426D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870430A"/>
    <w:multiLevelType w:val="hybridMultilevel"/>
    <w:tmpl w:val="101683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BB6194"/>
    <w:multiLevelType w:val="hybridMultilevel"/>
    <w:tmpl w:val="45FAD75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5D2"/>
    <w:rsid w:val="0003368D"/>
    <w:rsid w:val="0003466D"/>
    <w:rsid w:val="0004537F"/>
    <w:rsid w:val="000462E4"/>
    <w:rsid w:val="00061F1F"/>
    <w:rsid w:val="00062F9E"/>
    <w:rsid w:val="0008485E"/>
    <w:rsid w:val="00087537"/>
    <w:rsid w:val="00093FEC"/>
    <w:rsid w:val="000B1FE0"/>
    <w:rsid w:val="000B5EE3"/>
    <w:rsid w:val="000B671B"/>
    <w:rsid w:val="000C7E5E"/>
    <w:rsid w:val="000D0E34"/>
    <w:rsid w:val="000E1E2A"/>
    <w:rsid w:val="000E66A4"/>
    <w:rsid w:val="000E77A0"/>
    <w:rsid w:val="000F6E92"/>
    <w:rsid w:val="000F7FB3"/>
    <w:rsid w:val="00111BD9"/>
    <w:rsid w:val="001217D7"/>
    <w:rsid w:val="0012574A"/>
    <w:rsid w:val="00150EF5"/>
    <w:rsid w:val="001621FE"/>
    <w:rsid w:val="001716C1"/>
    <w:rsid w:val="00172A27"/>
    <w:rsid w:val="00173A20"/>
    <w:rsid w:val="00176350"/>
    <w:rsid w:val="001808F1"/>
    <w:rsid w:val="00192838"/>
    <w:rsid w:val="001A34B7"/>
    <w:rsid w:val="001A3D5A"/>
    <w:rsid w:val="001B307C"/>
    <w:rsid w:val="001C34D9"/>
    <w:rsid w:val="001C61F8"/>
    <w:rsid w:val="001D55DD"/>
    <w:rsid w:val="001F59DB"/>
    <w:rsid w:val="00212F32"/>
    <w:rsid w:val="00213F1A"/>
    <w:rsid w:val="00215DD4"/>
    <w:rsid w:val="00217E13"/>
    <w:rsid w:val="00227EDF"/>
    <w:rsid w:val="002539CA"/>
    <w:rsid w:val="002656A2"/>
    <w:rsid w:val="00267C85"/>
    <w:rsid w:val="00270D15"/>
    <w:rsid w:val="002772F5"/>
    <w:rsid w:val="00285035"/>
    <w:rsid w:val="002874CD"/>
    <w:rsid w:val="002B03A4"/>
    <w:rsid w:val="002B324E"/>
    <w:rsid w:val="002D3B96"/>
    <w:rsid w:val="002D4047"/>
    <w:rsid w:val="002E0419"/>
    <w:rsid w:val="002F3A85"/>
    <w:rsid w:val="00307C06"/>
    <w:rsid w:val="003107A8"/>
    <w:rsid w:val="003162F2"/>
    <w:rsid w:val="00326AEF"/>
    <w:rsid w:val="00342BBF"/>
    <w:rsid w:val="003475AD"/>
    <w:rsid w:val="00350133"/>
    <w:rsid w:val="0036468B"/>
    <w:rsid w:val="003709F2"/>
    <w:rsid w:val="00375A67"/>
    <w:rsid w:val="003827FF"/>
    <w:rsid w:val="003847B7"/>
    <w:rsid w:val="00390C12"/>
    <w:rsid w:val="003A11E0"/>
    <w:rsid w:val="003B22AC"/>
    <w:rsid w:val="003C4767"/>
    <w:rsid w:val="0041664D"/>
    <w:rsid w:val="00420D24"/>
    <w:rsid w:val="00423D46"/>
    <w:rsid w:val="00424B38"/>
    <w:rsid w:val="00426A5D"/>
    <w:rsid w:val="0043139B"/>
    <w:rsid w:val="004426CA"/>
    <w:rsid w:val="00443C60"/>
    <w:rsid w:val="00454E91"/>
    <w:rsid w:val="00462350"/>
    <w:rsid w:val="00464F98"/>
    <w:rsid w:val="00466377"/>
    <w:rsid w:val="00471A8D"/>
    <w:rsid w:val="00492B90"/>
    <w:rsid w:val="0049657E"/>
    <w:rsid w:val="004B2010"/>
    <w:rsid w:val="004C2812"/>
    <w:rsid w:val="004C389E"/>
    <w:rsid w:val="004C4FCC"/>
    <w:rsid w:val="004E181D"/>
    <w:rsid w:val="004E1F7A"/>
    <w:rsid w:val="004E21EA"/>
    <w:rsid w:val="004E5043"/>
    <w:rsid w:val="004F0632"/>
    <w:rsid w:val="00501891"/>
    <w:rsid w:val="00501D78"/>
    <w:rsid w:val="00506355"/>
    <w:rsid w:val="0050643E"/>
    <w:rsid w:val="005111DE"/>
    <w:rsid w:val="0052451C"/>
    <w:rsid w:val="00536347"/>
    <w:rsid w:val="0053781C"/>
    <w:rsid w:val="00544DC6"/>
    <w:rsid w:val="00545E54"/>
    <w:rsid w:val="00550948"/>
    <w:rsid w:val="00551196"/>
    <w:rsid w:val="0055350B"/>
    <w:rsid w:val="0057122C"/>
    <w:rsid w:val="005766A1"/>
    <w:rsid w:val="00582134"/>
    <w:rsid w:val="005825FE"/>
    <w:rsid w:val="005A424C"/>
    <w:rsid w:val="005B6DC6"/>
    <w:rsid w:val="005D1BD3"/>
    <w:rsid w:val="005D6409"/>
    <w:rsid w:val="005F34BF"/>
    <w:rsid w:val="00601F96"/>
    <w:rsid w:val="00604682"/>
    <w:rsid w:val="006127E4"/>
    <w:rsid w:val="0062718E"/>
    <w:rsid w:val="006408BB"/>
    <w:rsid w:val="0067235E"/>
    <w:rsid w:val="00677DDC"/>
    <w:rsid w:val="00683209"/>
    <w:rsid w:val="00692602"/>
    <w:rsid w:val="006B041C"/>
    <w:rsid w:val="006B1BFB"/>
    <w:rsid w:val="006B1E15"/>
    <w:rsid w:val="006B4EBF"/>
    <w:rsid w:val="006D56D3"/>
    <w:rsid w:val="006E676D"/>
    <w:rsid w:val="006F1016"/>
    <w:rsid w:val="006F23E1"/>
    <w:rsid w:val="00702C74"/>
    <w:rsid w:val="007036B6"/>
    <w:rsid w:val="00703BF6"/>
    <w:rsid w:val="00714D98"/>
    <w:rsid w:val="0071597C"/>
    <w:rsid w:val="0072488E"/>
    <w:rsid w:val="00740D86"/>
    <w:rsid w:val="00751E1B"/>
    <w:rsid w:val="007531CB"/>
    <w:rsid w:val="00754AEB"/>
    <w:rsid w:val="00773CB5"/>
    <w:rsid w:val="0078740D"/>
    <w:rsid w:val="00796DF3"/>
    <w:rsid w:val="00797FFC"/>
    <w:rsid w:val="007A010C"/>
    <w:rsid w:val="007C0FF5"/>
    <w:rsid w:val="007C76C8"/>
    <w:rsid w:val="007D1E6C"/>
    <w:rsid w:val="007F42B0"/>
    <w:rsid w:val="007F4C51"/>
    <w:rsid w:val="008053FF"/>
    <w:rsid w:val="00805936"/>
    <w:rsid w:val="008060ED"/>
    <w:rsid w:val="008079CC"/>
    <w:rsid w:val="00821890"/>
    <w:rsid w:val="00836707"/>
    <w:rsid w:val="008510BD"/>
    <w:rsid w:val="0085117F"/>
    <w:rsid w:val="0085192C"/>
    <w:rsid w:val="00862C60"/>
    <w:rsid w:val="008669CE"/>
    <w:rsid w:val="008777AD"/>
    <w:rsid w:val="00890091"/>
    <w:rsid w:val="00896426"/>
    <w:rsid w:val="008A16F0"/>
    <w:rsid w:val="008A1978"/>
    <w:rsid w:val="008A6A43"/>
    <w:rsid w:val="008B5DC4"/>
    <w:rsid w:val="008B7D7C"/>
    <w:rsid w:val="008D2E7E"/>
    <w:rsid w:val="008F16C1"/>
    <w:rsid w:val="00901382"/>
    <w:rsid w:val="0090560F"/>
    <w:rsid w:val="00913E0E"/>
    <w:rsid w:val="00917F71"/>
    <w:rsid w:val="00945C22"/>
    <w:rsid w:val="00950E5C"/>
    <w:rsid w:val="00957381"/>
    <w:rsid w:val="00963E60"/>
    <w:rsid w:val="009654CC"/>
    <w:rsid w:val="00966F02"/>
    <w:rsid w:val="00995D39"/>
    <w:rsid w:val="009976B9"/>
    <w:rsid w:val="009A7B70"/>
    <w:rsid w:val="009C2C0A"/>
    <w:rsid w:val="009C52ED"/>
    <w:rsid w:val="009D5C86"/>
    <w:rsid w:val="009E1F93"/>
    <w:rsid w:val="00A10632"/>
    <w:rsid w:val="00A14050"/>
    <w:rsid w:val="00A271A9"/>
    <w:rsid w:val="00A4627B"/>
    <w:rsid w:val="00A521BD"/>
    <w:rsid w:val="00A52CA8"/>
    <w:rsid w:val="00A64E76"/>
    <w:rsid w:val="00A64FF8"/>
    <w:rsid w:val="00A8458A"/>
    <w:rsid w:val="00A84DE3"/>
    <w:rsid w:val="00AA3C08"/>
    <w:rsid w:val="00AA5BD5"/>
    <w:rsid w:val="00AB277F"/>
    <w:rsid w:val="00AC6C22"/>
    <w:rsid w:val="00AD5465"/>
    <w:rsid w:val="00AD71EA"/>
    <w:rsid w:val="00AD79BA"/>
    <w:rsid w:val="00AE133F"/>
    <w:rsid w:val="00AE17C3"/>
    <w:rsid w:val="00B02AA2"/>
    <w:rsid w:val="00B13CD2"/>
    <w:rsid w:val="00B365F9"/>
    <w:rsid w:val="00B40AAC"/>
    <w:rsid w:val="00B42EDC"/>
    <w:rsid w:val="00B5655D"/>
    <w:rsid w:val="00B6492C"/>
    <w:rsid w:val="00B664A5"/>
    <w:rsid w:val="00B8334F"/>
    <w:rsid w:val="00B86FC8"/>
    <w:rsid w:val="00BC3D29"/>
    <w:rsid w:val="00BE41B1"/>
    <w:rsid w:val="00BE7A11"/>
    <w:rsid w:val="00BF4F1C"/>
    <w:rsid w:val="00C006B4"/>
    <w:rsid w:val="00C0423F"/>
    <w:rsid w:val="00C0496B"/>
    <w:rsid w:val="00C107D2"/>
    <w:rsid w:val="00C13C20"/>
    <w:rsid w:val="00C169A8"/>
    <w:rsid w:val="00C175B5"/>
    <w:rsid w:val="00C27503"/>
    <w:rsid w:val="00C75ED8"/>
    <w:rsid w:val="00C85DC2"/>
    <w:rsid w:val="00C922CE"/>
    <w:rsid w:val="00CA3C3E"/>
    <w:rsid w:val="00CA6AFE"/>
    <w:rsid w:val="00CB3312"/>
    <w:rsid w:val="00CC4ED3"/>
    <w:rsid w:val="00CC79C6"/>
    <w:rsid w:val="00CD36CD"/>
    <w:rsid w:val="00CD4D6C"/>
    <w:rsid w:val="00D03143"/>
    <w:rsid w:val="00D125F5"/>
    <w:rsid w:val="00D1266C"/>
    <w:rsid w:val="00D14824"/>
    <w:rsid w:val="00D22948"/>
    <w:rsid w:val="00D26928"/>
    <w:rsid w:val="00D45629"/>
    <w:rsid w:val="00D45AB9"/>
    <w:rsid w:val="00D53DD6"/>
    <w:rsid w:val="00D63C41"/>
    <w:rsid w:val="00D72B8B"/>
    <w:rsid w:val="00D916D3"/>
    <w:rsid w:val="00D9397B"/>
    <w:rsid w:val="00D972E1"/>
    <w:rsid w:val="00DA1DCE"/>
    <w:rsid w:val="00DA294F"/>
    <w:rsid w:val="00DA625B"/>
    <w:rsid w:val="00DC0F99"/>
    <w:rsid w:val="00DC1FA3"/>
    <w:rsid w:val="00DC6F32"/>
    <w:rsid w:val="00DE67D8"/>
    <w:rsid w:val="00E061C0"/>
    <w:rsid w:val="00E1628E"/>
    <w:rsid w:val="00E30488"/>
    <w:rsid w:val="00E36E9D"/>
    <w:rsid w:val="00E40F4B"/>
    <w:rsid w:val="00E54916"/>
    <w:rsid w:val="00E72BE5"/>
    <w:rsid w:val="00E73805"/>
    <w:rsid w:val="00E83057"/>
    <w:rsid w:val="00E9415C"/>
    <w:rsid w:val="00E970F7"/>
    <w:rsid w:val="00EC0569"/>
    <w:rsid w:val="00EC15AB"/>
    <w:rsid w:val="00EC7CA1"/>
    <w:rsid w:val="00ED273F"/>
    <w:rsid w:val="00EF2D9C"/>
    <w:rsid w:val="00EF6905"/>
    <w:rsid w:val="00EF7558"/>
    <w:rsid w:val="00F0206F"/>
    <w:rsid w:val="00F32ADE"/>
    <w:rsid w:val="00F5772E"/>
    <w:rsid w:val="00F7064E"/>
    <w:rsid w:val="00F7099B"/>
    <w:rsid w:val="00F8255B"/>
    <w:rsid w:val="00F84808"/>
    <w:rsid w:val="00F9789F"/>
    <w:rsid w:val="00FC1414"/>
    <w:rsid w:val="00FC37B0"/>
    <w:rsid w:val="00FD69AD"/>
    <w:rsid w:val="00FE23CA"/>
    <w:rsid w:val="00FE7532"/>
    <w:rsid w:val="68C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6F2B9F"/>
  <w15:docId w15:val="{7DE14ADE-0702-47BC-AE3B-DDDBE6D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cs="Times New Roman"/>
      <w:sz w:val="2"/>
    </w:rPr>
  </w:style>
  <w:style w:type="paragraph" w:styleId="ae">
    <w:name w:val="List Paragraph"/>
    <w:basedOn w:val="a"/>
    <w:uiPriority w:val="34"/>
    <w:qFormat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EF5EE-969F-4BAE-93A1-B6BBAF20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WwW.YlmF.CoM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中国汽车工程学会</dc:title>
  <dc:creator>user</dc:creator>
  <cp:lastModifiedBy>gcc</cp:lastModifiedBy>
  <cp:revision>2</cp:revision>
  <cp:lastPrinted>2018-10-17T02:44:00Z</cp:lastPrinted>
  <dcterms:created xsi:type="dcterms:W3CDTF">2019-01-15T05:44:00Z</dcterms:created>
  <dcterms:modified xsi:type="dcterms:W3CDTF">2019-01-15T05:44:00Z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