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CA9A" w14:textId="77777777" w:rsidR="00C87BE5" w:rsidRPr="008F14E8" w:rsidRDefault="00E56809" w:rsidP="00C87BE5">
      <w:pPr>
        <w:jc w:val="center"/>
        <w:rPr>
          <w:rFonts w:ascii="华文仿宋" w:eastAsia="华文仿宋" w:hAnsi="华文仿宋"/>
          <w:b/>
          <w:sz w:val="28"/>
          <w:szCs w:val="28"/>
        </w:rPr>
      </w:pPr>
      <w:bookmarkStart w:id="0" w:name="_GoBack"/>
      <w:bookmarkEnd w:id="0"/>
      <w:r w:rsidRPr="008F14E8">
        <w:rPr>
          <w:rFonts w:ascii="华文仿宋" w:eastAsia="华文仿宋" w:hAnsi="华文仿宋" w:hint="eastAsia"/>
          <w:b/>
          <w:sz w:val="28"/>
          <w:szCs w:val="28"/>
        </w:rPr>
        <w:t>提名</w:t>
      </w:r>
      <w:r w:rsidR="00C87BE5" w:rsidRPr="008F14E8">
        <w:rPr>
          <w:rFonts w:ascii="华文仿宋" w:eastAsia="华文仿宋" w:hAnsi="华文仿宋" w:hint="eastAsia"/>
          <w:b/>
          <w:sz w:val="28"/>
          <w:szCs w:val="28"/>
        </w:rPr>
        <w:t>国家技术发明奖项目公示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7700"/>
      </w:tblGrid>
      <w:tr w:rsidR="008F14E8" w:rsidRPr="008F14E8" w14:paraId="13229917" w14:textId="77777777" w:rsidTr="00AA6511">
        <w:trPr>
          <w:trHeight w:val="665"/>
        </w:trPr>
        <w:tc>
          <w:tcPr>
            <w:tcW w:w="1368" w:type="dxa"/>
          </w:tcPr>
          <w:p w14:paraId="0D683AF5" w14:textId="77777777" w:rsidR="00C87BE5" w:rsidRPr="008F14E8" w:rsidRDefault="00C87BE5" w:rsidP="00AA6511">
            <w:pPr>
              <w:rPr>
                <w:rFonts w:ascii="华文仿宋" w:eastAsia="华文仿宋" w:hAnsi="华文仿宋"/>
                <w:sz w:val="28"/>
                <w:szCs w:val="28"/>
              </w:rPr>
            </w:pPr>
            <w:r w:rsidRPr="008F14E8">
              <w:rPr>
                <w:rFonts w:ascii="华文仿宋" w:eastAsia="华文仿宋" w:hAnsi="华文仿宋" w:hint="eastAsia"/>
                <w:sz w:val="28"/>
                <w:szCs w:val="28"/>
              </w:rPr>
              <w:t>项目名称</w:t>
            </w:r>
          </w:p>
        </w:tc>
        <w:tc>
          <w:tcPr>
            <w:tcW w:w="7812" w:type="dxa"/>
          </w:tcPr>
          <w:p w14:paraId="72AA87A4" w14:textId="77777777" w:rsidR="00C87BE5" w:rsidRPr="008F14E8" w:rsidRDefault="000D7C63" w:rsidP="00C87942">
            <w:pPr>
              <w:rPr>
                <w:rFonts w:ascii="华文仿宋" w:eastAsia="华文仿宋" w:hAnsi="华文仿宋"/>
                <w:sz w:val="28"/>
                <w:szCs w:val="28"/>
              </w:rPr>
            </w:pPr>
            <w:r w:rsidRPr="008F14E8">
              <w:rPr>
                <w:rFonts w:ascii="华文仿宋" w:eastAsia="华文仿宋" w:hAnsi="华文仿宋" w:hint="eastAsia"/>
                <w:sz w:val="28"/>
                <w:szCs w:val="28"/>
              </w:rPr>
              <w:t>高效高功率密度汽油机爆震燃烧控制技术</w:t>
            </w:r>
            <w:r w:rsidR="00214CED" w:rsidRPr="008F14E8">
              <w:rPr>
                <w:rFonts w:ascii="华文仿宋" w:eastAsia="华文仿宋" w:hAnsi="华文仿宋" w:hint="eastAsia"/>
                <w:sz w:val="28"/>
                <w:szCs w:val="28"/>
              </w:rPr>
              <w:t>及</w:t>
            </w:r>
            <w:r w:rsidRPr="008F14E8">
              <w:rPr>
                <w:rFonts w:ascii="华文仿宋" w:eastAsia="华文仿宋" w:hAnsi="华文仿宋" w:hint="eastAsia"/>
                <w:sz w:val="28"/>
                <w:szCs w:val="28"/>
              </w:rPr>
              <w:t>应用</w:t>
            </w:r>
          </w:p>
        </w:tc>
      </w:tr>
      <w:tr w:rsidR="008F14E8" w:rsidRPr="008F14E8" w14:paraId="745D2FFC" w14:textId="77777777" w:rsidTr="00AA6511">
        <w:trPr>
          <w:trHeight w:val="665"/>
        </w:trPr>
        <w:tc>
          <w:tcPr>
            <w:tcW w:w="1368" w:type="dxa"/>
          </w:tcPr>
          <w:p w14:paraId="3157BA3C" w14:textId="77777777" w:rsidR="00564488" w:rsidRPr="008F14E8" w:rsidRDefault="00E56809" w:rsidP="00041EAB">
            <w:pPr>
              <w:rPr>
                <w:rFonts w:ascii="华文仿宋" w:eastAsia="华文仿宋" w:hAnsi="华文仿宋"/>
                <w:sz w:val="28"/>
                <w:szCs w:val="28"/>
              </w:rPr>
            </w:pPr>
            <w:r w:rsidRPr="008F14E8">
              <w:rPr>
                <w:rFonts w:ascii="华文仿宋" w:eastAsia="华文仿宋" w:hAnsi="华文仿宋" w:hint="eastAsia"/>
                <w:sz w:val="28"/>
                <w:szCs w:val="28"/>
              </w:rPr>
              <w:t>提名</w:t>
            </w:r>
            <w:r w:rsidR="00564488" w:rsidRPr="008F14E8">
              <w:rPr>
                <w:rFonts w:ascii="华文仿宋" w:eastAsia="华文仿宋" w:hAnsi="华文仿宋"/>
                <w:sz w:val="28"/>
                <w:szCs w:val="28"/>
              </w:rPr>
              <w:t>单位</w:t>
            </w:r>
          </w:p>
        </w:tc>
        <w:tc>
          <w:tcPr>
            <w:tcW w:w="7812" w:type="dxa"/>
          </w:tcPr>
          <w:p w14:paraId="0D905017" w14:textId="77777777" w:rsidR="00564488" w:rsidRPr="008F14E8" w:rsidRDefault="00CE68BF" w:rsidP="00AA6511">
            <w:pPr>
              <w:rPr>
                <w:rFonts w:ascii="华文仿宋" w:eastAsia="华文仿宋" w:hAnsi="华文仿宋"/>
                <w:sz w:val="28"/>
                <w:szCs w:val="28"/>
              </w:rPr>
            </w:pPr>
            <w:r w:rsidRPr="008F14E8">
              <w:rPr>
                <w:rFonts w:ascii="华文仿宋" w:eastAsia="华文仿宋" w:hAnsi="华文仿宋" w:hint="eastAsia"/>
                <w:sz w:val="28"/>
                <w:szCs w:val="28"/>
              </w:rPr>
              <w:t>中国</w:t>
            </w:r>
            <w:r w:rsidRPr="008F14E8">
              <w:rPr>
                <w:rFonts w:ascii="华文仿宋" w:eastAsia="华文仿宋" w:hAnsi="华文仿宋"/>
                <w:sz w:val="28"/>
                <w:szCs w:val="28"/>
              </w:rPr>
              <w:t>汽车工程学会</w:t>
            </w:r>
          </w:p>
        </w:tc>
      </w:tr>
      <w:tr w:rsidR="008F14E8" w:rsidRPr="008F14E8" w14:paraId="35574381" w14:textId="77777777" w:rsidTr="000B235E">
        <w:trPr>
          <w:trHeight w:val="11624"/>
        </w:trPr>
        <w:tc>
          <w:tcPr>
            <w:tcW w:w="9180" w:type="dxa"/>
            <w:gridSpan w:val="2"/>
          </w:tcPr>
          <w:p w14:paraId="3606C824" w14:textId="77777777" w:rsidR="00C87BE5" w:rsidRPr="008F14E8" w:rsidRDefault="00C87BE5" w:rsidP="00AA6511">
            <w:pPr>
              <w:rPr>
                <w:rFonts w:ascii="华文仿宋" w:eastAsia="华文仿宋" w:hAnsi="华文仿宋"/>
                <w:sz w:val="28"/>
                <w:szCs w:val="28"/>
              </w:rPr>
            </w:pPr>
            <w:r w:rsidRPr="008F14E8">
              <w:rPr>
                <w:rFonts w:ascii="华文仿宋" w:eastAsia="华文仿宋" w:hAnsi="华文仿宋" w:hint="eastAsia"/>
                <w:sz w:val="28"/>
                <w:szCs w:val="28"/>
              </w:rPr>
              <w:t>项目简介：</w:t>
            </w:r>
          </w:p>
          <w:p w14:paraId="475C40F2" w14:textId="3B99EAEE" w:rsidR="00185CAF" w:rsidRPr="008F14E8" w:rsidRDefault="00AE7587" w:rsidP="00C42729">
            <w:pPr>
              <w:spacing w:line="360" w:lineRule="exact"/>
              <w:ind w:firstLineChars="200" w:firstLine="480"/>
              <w:rPr>
                <w:rFonts w:ascii="华文仿宋" w:eastAsia="华文仿宋" w:hAnsi="华文仿宋"/>
                <w:sz w:val="24"/>
              </w:rPr>
            </w:pPr>
            <w:r w:rsidRPr="008F14E8">
              <w:rPr>
                <w:rFonts w:ascii="华文仿宋" w:eastAsia="华文仿宋" w:hAnsi="华文仿宋" w:hint="eastAsia"/>
                <w:sz w:val="24"/>
              </w:rPr>
              <w:t>内燃机广泛用于汽车、船舶、工程机械和国防装备等，在国民经济中发挥重要作用。</w:t>
            </w:r>
            <w:r w:rsidR="009F76D2" w:rsidRPr="008F14E8">
              <w:rPr>
                <w:rFonts w:ascii="华文仿宋" w:eastAsia="华文仿宋" w:hAnsi="华文仿宋" w:hint="eastAsia"/>
                <w:sz w:val="24"/>
              </w:rPr>
              <w:t>在</w:t>
            </w:r>
            <w:r w:rsidRPr="008F14E8">
              <w:rPr>
                <w:rFonts w:ascii="华文仿宋" w:eastAsia="华文仿宋" w:hAnsi="华文仿宋" w:hint="eastAsia"/>
                <w:sz w:val="24"/>
              </w:rPr>
              <w:t>全球新一代</w:t>
            </w:r>
            <w:r w:rsidR="00214CED" w:rsidRPr="008F14E8">
              <w:rPr>
                <w:rFonts w:ascii="华文仿宋" w:eastAsia="华文仿宋" w:hAnsi="华文仿宋" w:hint="eastAsia"/>
                <w:sz w:val="24"/>
              </w:rPr>
              <w:t>高效高功率密度</w:t>
            </w:r>
            <w:r w:rsidRPr="008F14E8">
              <w:rPr>
                <w:rFonts w:ascii="华文仿宋" w:eastAsia="华文仿宋" w:hAnsi="华文仿宋" w:hint="eastAsia"/>
                <w:sz w:val="24"/>
              </w:rPr>
              <w:t>增压汽油机的</w:t>
            </w:r>
            <w:r w:rsidR="009F76D2" w:rsidRPr="008F14E8">
              <w:rPr>
                <w:rFonts w:ascii="华文仿宋" w:eastAsia="华文仿宋" w:hAnsi="华文仿宋" w:hint="eastAsia"/>
                <w:sz w:val="24"/>
              </w:rPr>
              <w:t>研发</w:t>
            </w:r>
            <w:r w:rsidRPr="008F14E8">
              <w:rPr>
                <w:rFonts w:ascii="华文仿宋" w:eastAsia="华文仿宋" w:hAnsi="华文仿宋" w:hint="eastAsia"/>
                <w:sz w:val="24"/>
              </w:rPr>
              <w:t>过程中，都遇到了爆震和超级爆震的难</w:t>
            </w:r>
            <w:r w:rsidRPr="00241B4A">
              <w:rPr>
                <w:rFonts w:ascii="华文仿宋" w:eastAsia="华文仿宋" w:hAnsi="华文仿宋" w:hint="eastAsia"/>
                <w:sz w:val="24"/>
              </w:rPr>
              <w:t>题。</w:t>
            </w:r>
            <w:r w:rsidR="00373AD0" w:rsidRPr="00241B4A">
              <w:rPr>
                <w:rFonts w:ascii="华文仿宋" w:eastAsia="华文仿宋" w:hAnsi="华文仿宋" w:hint="eastAsia"/>
                <w:sz w:val="24"/>
              </w:rPr>
              <w:t>在国家自然科学基金重点项目、9</w:t>
            </w:r>
            <w:r w:rsidR="00373AD0" w:rsidRPr="00241B4A">
              <w:rPr>
                <w:rFonts w:ascii="华文仿宋" w:eastAsia="华文仿宋" w:hAnsi="华文仿宋"/>
                <w:sz w:val="24"/>
              </w:rPr>
              <w:t>73</w:t>
            </w:r>
            <w:r w:rsidR="00373AD0" w:rsidRPr="00241B4A">
              <w:rPr>
                <w:rFonts w:ascii="华文仿宋" w:eastAsia="华文仿宋" w:hAnsi="华文仿宋" w:hint="eastAsia"/>
                <w:sz w:val="24"/>
              </w:rPr>
              <w:t>和8</w:t>
            </w:r>
            <w:r w:rsidR="00373AD0" w:rsidRPr="00241B4A">
              <w:rPr>
                <w:rFonts w:ascii="华文仿宋" w:eastAsia="华文仿宋" w:hAnsi="华文仿宋"/>
                <w:sz w:val="24"/>
              </w:rPr>
              <w:t>63</w:t>
            </w:r>
            <w:r w:rsidR="00373AD0" w:rsidRPr="00241B4A">
              <w:rPr>
                <w:rFonts w:ascii="华文仿宋" w:eastAsia="华文仿宋" w:hAnsi="华文仿宋" w:hint="eastAsia"/>
                <w:sz w:val="24"/>
              </w:rPr>
              <w:t>专项的支持下，</w:t>
            </w:r>
            <w:r w:rsidR="00AE725C" w:rsidRPr="00241B4A">
              <w:rPr>
                <w:rFonts w:ascii="华文仿宋" w:eastAsia="华文仿宋" w:hAnsi="华文仿宋" w:hint="eastAsia"/>
                <w:sz w:val="24"/>
              </w:rPr>
              <w:t>该</w:t>
            </w:r>
            <w:r w:rsidRPr="00241B4A">
              <w:rPr>
                <w:rFonts w:ascii="华文仿宋" w:eastAsia="华文仿宋" w:hAnsi="华文仿宋" w:hint="eastAsia"/>
                <w:sz w:val="24"/>
              </w:rPr>
              <w:t>项目</w:t>
            </w:r>
            <w:r w:rsidR="00185CAF" w:rsidRPr="00241B4A">
              <w:rPr>
                <w:rFonts w:ascii="华文仿宋" w:eastAsia="华文仿宋" w:hAnsi="华文仿宋" w:hint="eastAsia"/>
                <w:sz w:val="24"/>
              </w:rPr>
              <w:t>组</w:t>
            </w:r>
            <w:r w:rsidRPr="00241B4A">
              <w:rPr>
                <w:rFonts w:ascii="华文仿宋" w:eastAsia="华文仿宋" w:hAnsi="华文仿宋" w:hint="eastAsia"/>
                <w:sz w:val="24"/>
              </w:rPr>
              <w:t>历经15 年的攻关，揭示了发动机</w:t>
            </w:r>
            <w:r w:rsidR="009F76D2" w:rsidRPr="00241B4A">
              <w:rPr>
                <w:rFonts w:ascii="华文仿宋" w:eastAsia="华文仿宋" w:hAnsi="华文仿宋" w:hint="eastAsia"/>
                <w:sz w:val="24"/>
              </w:rPr>
              <w:t>超级</w:t>
            </w:r>
            <w:r w:rsidRPr="00241B4A">
              <w:rPr>
                <w:rFonts w:ascii="华文仿宋" w:eastAsia="华文仿宋" w:hAnsi="华文仿宋" w:hint="eastAsia"/>
                <w:sz w:val="24"/>
              </w:rPr>
              <w:t>爆震机理，</w:t>
            </w:r>
            <w:r w:rsidR="009F76D2" w:rsidRPr="00241B4A">
              <w:rPr>
                <w:rFonts w:ascii="华文仿宋" w:eastAsia="华文仿宋" w:hAnsi="华文仿宋" w:hint="eastAsia"/>
                <w:sz w:val="24"/>
              </w:rPr>
              <w:t>发明了爆震燃烧控制技术</w:t>
            </w:r>
            <w:r w:rsidR="00214CED" w:rsidRPr="00241B4A">
              <w:rPr>
                <w:rFonts w:ascii="华文仿宋" w:eastAsia="华文仿宋" w:hAnsi="华文仿宋" w:hint="eastAsia"/>
                <w:sz w:val="24"/>
              </w:rPr>
              <w:t>，并</w:t>
            </w:r>
            <w:r w:rsidR="009F76D2" w:rsidRPr="00241B4A">
              <w:rPr>
                <w:rFonts w:ascii="华文仿宋" w:eastAsia="华文仿宋" w:hAnsi="华文仿宋" w:hint="eastAsia"/>
                <w:sz w:val="24"/>
              </w:rPr>
              <w:t>应用</w:t>
            </w:r>
            <w:r w:rsidR="004D5484" w:rsidRPr="00241B4A">
              <w:rPr>
                <w:rFonts w:ascii="华文仿宋" w:eastAsia="华文仿宋" w:hAnsi="华文仿宋" w:hint="eastAsia"/>
                <w:sz w:val="24"/>
              </w:rPr>
              <w:t>在</w:t>
            </w:r>
            <w:r w:rsidR="00214CED" w:rsidRPr="00241B4A">
              <w:rPr>
                <w:rFonts w:ascii="华文仿宋" w:eastAsia="华文仿宋" w:hAnsi="华文仿宋" w:hint="eastAsia"/>
                <w:sz w:val="24"/>
              </w:rPr>
              <w:t>国</w:t>
            </w:r>
            <w:r w:rsidR="00214CED" w:rsidRPr="008F14E8">
              <w:rPr>
                <w:rFonts w:ascii="华文仿宋" w:eastAsia="华文仿宋" w:hAnsi="华文仿宋" w:hint="eastAsia"/>
                <w:sz w:val="24"/>
              </w:rPr>
              <w:t>内新一代自主品牌汽油机上</w:t>
            </w:r>
            <w:r w:rsidRPr="008F14E8">
              <w:rPr>
                <w:rFonts w:ascii="华文仿宋" w:eastAsia="华文仿宋" w:hAnsi="华文仿宋" w:hint="eastAsia"/>
                <w:sz w:val="24"/>
              </w:rPr>
              <w:t>。</w:t>
            </w:r>
          </w:p>
          <w:p w14:paraId="611A01DC" w14:textId="5D085937" w:rsidR="00053504" w:rsidRPr="008F14E8" w:rsidRDefault="00053504" w:rsidP="00B00795">
            <w:pPr>
              <w:spacing w:line="500" w:lineRule="exact"/>
              <w:ind w:firstLineChars="200" w:firstLine="480"/>
              <w:rPr>
                <w:rFonts w:ascii="华文仿宋" w:eastAsia="华文仿宋" w:hAnsi="华文仿宋"/>
                <w:sz w:val="24"/>
              </w:rPr>
            </w:pPr>
            <w:r w:rsidRPr="008F14E8">
              <w:rPr>
                <w:rFonts w:ascii="华文仿宋" w:eastAsia="华文仿宋" w:hAnsi="华文仿宋" w:hint="eastAsia"/>
                <w:sz w:val="24"/>
              </w:rPr>
              <w:t>主要技术发明点：</w:t>
            </w:r>
          </w:p>
          <w:p w14:paraId="393455D0" w14:textId="3B7A1F7B" w:rsidR="009F76D2" w:rsidRPr="008F14E8" w:rsidRDefault="00AE7587" w:rsidP="00C42729">
            <w:pPr>
              <w:spacing w:line="360" w:lineRule="exact"/>
              <w:ind w:firstLineChars="200" w:firstLine="480"/>
              <w:rPr>
                <w:rFonts w:ascii="华文仿宋" w:eastAsia="华文仿宋" w:hAnsi="华文仿宋"/>
                <w:sz w:val="24"/>
              </w:rPr>
            </w:pPr>
            <w:r w:rsidRPr="008F14E8">
              <w:rPr>
                <w:rFonts w:ascii="华文仿宋" w:eastAsia="华文仿宋" w:hAnsi="华文仿宋" w:hint="eastAsia"/>
                <w:sz w:val="24"/>
              </w:rPr>
              <w:t>1</w:t>
            </w:r>
            <w:r w:rsidR="009F76D2" w:rsidRPr="008F14E8">
              <w:rPr>
                <w:rFonts w:ascii="华文仿宋" w:eastAsia="华文仿宋" w:hAnsi="华文仿宋" w:hint="eastAsia"/>
                <w:sz w:val="24"/>
              </w:rPr>
              <w:t>、</w:t>
            </w:r>
            <w:r w:rsidR="00185CAF" w:rsidRPr="008F14E8">
              <w:rPr>
                <w:rFonts w:ascii="华文仿宋" w:eastAsia="华文仿宋" w:hAnsi="华文仿宋" w:hint="eastAsia"/>
                <w:sz w:val="24"/>
              </w:rPr>
              <w:t>发明了</w:t>
            </w:r>
            <w:r w:rsidR="00B351D7" w:rsidRPr="008F14E8">
              <w:rPr>
                <w:rFonts w:ascii="华文仿宋" w:eastAsia="华文仿宋" w:hAnsi="华文仿宋" w:hint="eastAsia"/>
                <w:sz w:val="24"/>
              </w:rPr>
              <w:t>爆震燃烧</w:t>
            </w:r>
            <w:r w:rsidR="00CE68BF" w:rsidRPr="008F14E8">
              <w:rPr>
                <w:rFonts w:ascii="华文仿宋" w:eastAsia="华文仿宋" w:hAnsi="华文仿宋" w:hint="eastAsia"/>
                <w:sz w:val="24"/>
              </w:rPr>
              <w:t>光学诊断技术</w:t>
            </w:r>
            <w:r w:rsidR="00185CAF" w:rsidRPr="008F14E8">
              <w:rPr>
                <w:rFonts w:ascii="华文仿宋" w:eastAsia="华文仿宋" w:hAnsi="华文仿宋" w:hint="eastAsia"/>
                <w:sz w:val="24"/>
              </w:rPr>
              <w:t>。</w:t>
            </w:r>
            <w:r w:rsidR="005B7469">
              <w:rPr>
                <w:rFonts w:ascii="华文仿宋" w:eastAsia="华文仿宋" w:hAnsi="华文仿宋" w:hint="eastAsia"/>
                <w:sz w:val="24"/>
              </w:rPr>
              <w:t>针对超级爆震破坏发动机且难以探测的世界难题，创建了</w:t>
            </w:r>
            <w:r w:rsidR="00EC23D0">
              <w:rPr>
                <w:rFonts w:ascii="华文仿宋" w:eastAsia="华文仿宋" w:hAnsi="华文仿宋" w:hint="eastAsia"/>
                <w:sz w:val="24"/>
              </w:rPr>
              <w:t>超高压</w:t>
            </w:r>
            <w:r w:rsidR="005B7469">
              <w:rPr>
                <w:rFonts w:ascii="华文仿宋" w:eastAsia="华文仿宋" w:hAnsi="华文仿宋" w:hint="eastAsia"/>
                <w:sz w:val="24"/>
              </w:rPr>
              <w:t>全燃烧场</w:t>
            </w:r>
            <w:r w:rsidR="006473E2" w:rsidRPr="005B7469">
              <w:rPr>
                <w:rFonts w:ascii="华文仿宋" w:eastAsia="华文仿宋" w:hAnsi="华文仿宋" w:hint="eastAsia"/>
                <w:sz w:val="24"/>
              </w:rPr>
              <w:t>可视化的爆震试验仪器，发明了爆震燃烧光学诊断方法和系统，发现了超级爆震存在爆轰的燃烧现象，探明了激波反射诱导爆轰</w:t>
            </w:r>
            <w:proofErr w:type="gramStart"/>
            <w:r w:rsidR="006473E2" w:rsidRPr="005B7469">
              <w:rPr>
                <w:rFonts w:ascii="华文仿宋" w:eastAsia="华文仿宋" w:hAnsi="华文仿宋" w:hint="eastAsia"/>
                <w:sz w:val="24"/>
              </w:rPr>
              <w:t>的近壁起爆</w:t>
            </w:r>
            <w:proofErr w:type="gramEnd"/>
            <w:r w:rsidR="006473E2" w:rsidRPr="005B7469">
              <w:rPr>
                <w:rFonts w:ascii="华文仿宋" w:eastAsia="华文仿宋" w:hAnsi="华文仿宋" w:hint="eastAsia"/>
                <w:sz w:val="24"/>
              </w:rPr>
              <w:t>机理。</w:t>
            </w:r>
          </w:p>
          <w:p w14:paraId="27CCD47F" w14:textId="28C2B1BE" w:rsidR="009F76D2" w:rsidRPr="008F14E8" w:rsidRDefault="009F76D2" w:rsidP="00C42729">
            <w:pPr>
              <w:spacing w:line="360" w:lineRule="exact"/>
              <w:ind w:firstLineChars="200" w:firstLine="480"/>
              <w:rPr>
                <w:rFonts w:ascii="华文仿宋" w:eastAsia="华文仿宋" w:hAnsi="华文仿宋"/>
                <w:sz w:val="24"/>
              </w:rPr>
            </w:pPr>
            <w:r w:rsidRPr="008F14E8">
              <w:rPr>
                <w:rFonts w:ascii="华文仿宋" w:eastAsia="华文仿宋" w:hAnsi="华文仿宋" w:hint="eastAsia"/>
                <w:sz w:val="24"/>
              </w:rPr>
              <w:t>2、</w:t>
            </w:r>
            <w:r w:rsidR="00AE7587" w:rsidRPr="008F14E8">
              <w:rPr>
                <w:rFonts w:ascii="华文仿宋" w:eastAsia="华文仿宋" w:hAnsi="华文仿宋" w:hint="eastAsia"/>
                <w:sz w:val="24"/>
              </w:rPr>
              <w:t>发明了超级爆震的检测和抑制技术。</w:t>
            </w:r>
            <w:r w:rsidR="006473E2" w:rsidRPr="005B7469">
              <w:rPr>
                <w:rFonts w:ascii="华文仿宋" w:eastAsia="华文仿宋" w:hAnsi="华文仿宋" w:hint="eastAsia"/>
                <w:sz w:val="24"/>
              </w:rPr>
              <w:t>针对超级爆震严重限制发动机升功率提升的技术瓶颈，发明了早燃检测和进气行程二次喷射抑制</w:t>
            </w:r>
            <w:r w:rsidR="006473E2" w:rsidRPr="005B7469">
              <w:rPr>
                <w:rFonts w:ascii="华文仿宋" w:eastAsia="华文仿宋" w:hAnsi="华文仿宋"/>
                <w:sz w:val="24"/>
              </w:rPr>
              <w:t>超级</w:t>
            </w:r>
            <w:r w:rsidR="006473E2" w:rsidRPr="005B7469">
              <w:rPr>
                <w:rFonts w:ascii="华文仿宋" w:eastAsia="华文仿宋" w:hAnsi="华文仿宋" w:hint="eastAsia"/>
                <w:sz w:val="24"/>
              </w:rPr>
              <w:t>爆震的方法，</w:t>
            </w:r>
            <w:r w:rsidR="006473E2" w:rsidRPr="005B7469">
              <w:rPr>
                <w:rFonts w:ascii="华文仿宋" w:eastAsia="华文仿宋" w:hAnsi="华文仿宋"/>
                <w:sz w:val="24"/>
              </w:rPr>
              <w:t>解决了因早燃随机性导致的超级爆震不易控的难题</w:t>
            </w:r>
            <w:r w:rsidR="006473E2" w:rsidRPr="005B7469">
              <w:rPr>
                <w:rFonts w:ascii="华文仿宋" w:eastAsia="华文仿宋" w:hAnsi="华文仿宋" w:hint="eastAsia"/>
                <w:sz w:val="24"/>
              </w:rPr>
              <w:t xml:space="preserve">，在保证发动机安全的前提下，将升功率和升扭矩达到国际领先水平。 </w:t>
            </w:r>
          </w:p>
          <w:p w14:paraId="7800CDFF" w14:textId="2E55DDAF" w:rsidR="00AE7587" w:rsidRPr="008F14E8" w:rsidRDefault="009F76D2" w:rsidP="00C42729">
            <w:pPr>
              <w:spacing w:line="360" w:lineRule="exact"/>
              <w:ind w:firstLineChars="200" w:firstLine="480"/>
              <w:rPr>
                <w:rFonts w:ascii="华文仿宋" w:eastAsia="华文仿宋" w:hAnsi="华文仿宋"/>
                <w:sz w:val="24"/>
              </w:rPr>
            </w:pPr>
            <w:r w:rsidRPr="008F14E8">
              <w:rPr>
                <w:rFonts w:ascii="华文仿宋" w:eastAsia="华文仿宋" w:hAnsi="华文仿宋"/>
                <w:sz w:val="24"/>
              </w:rPr>
              <w:t>3</w:t>
            </w:r>
            <w:r w:rsidRPr="008F14E8">
              <w:rPr>
                <w:rFonts w:ascii="华文仿宋" w:eastAsia="华文仿宋" w:hAnsi="华文仿宋" w:hint="eastAsia"/>
                <w:sz w:val="24"/>
              </w:rPr>
              <w:t>、发明了常规爆震的分层当量比抑制技术。</w:t>
            </w:r>
            <w:r w:rsidR="006473E2" w:rsidRPr="005B7469">
              <w:rPr>
                <w:rFonts w:ascii="华文仿宋" w:eastAsia="华文仿宋" w:hAnsi="华文仿宋" w:hint="eastAsia"/>
                <w:sz w:val="24"/>
              </w:rPr>
              <w:t>针对常规爆震限制发动机热效率提升的技术瓶颈，发明了总体</w:t>
            </w:r>
            <w:r w:rsidR="006473E2" w:rsidRPr="005B7469">
              <w:rPr>
                <w:rFonts w:ascii="华文仿宋" w:eastAsia="华文仿宋" w:hAnsi="华文仿宋"/>
                <w:sz w:val="24"/>
              </w:rPr>
              <w:t>理论空燃比</w:t>
            </w:r>
            <w:r w:rsidR="005B7469" w:rsidRPr="005B7469">
              <w:rPr>
                <w:rFonts w:ascii="华文仿宋" w:eastAsia="华文仿宋" w:hAnsi="华文仿宋" w:hint="eastAsia"/>
                <w:sz w:val="24"/>
              </w:rPr>
              <w:t>、中心</w:t>
            </w:r>
            <w:proofErr w:type="gramStart"/>
            <w:r w:rsidR="005B7469" w:rsidRPr="005B7469">
              <w:rPr>
                <w:rFonts w:ascii="华文仿宋" w:eastAsia="华文仿宋" w:hAnsi="华文仿宋" w:hint="eastAsia"/>
                <w:sz w:val="24"/>
              </w:rPr>
              <w:t>浓周围稀</w:t>
            </w:r>
            <w:proofErr w:type="gramEnd"/>
            <w:r w:rsidR="005B7469" w:rsidRPr="005B7469">
              <w:rPr>
                <w:rFonts w:ascii="华文仿宋" w:eastAsia="华文仿宋" w:hAnsi="华文仿宋" w:hint="eastAsia"/>
                <w:sz w:val="24"/>
              </w:rPr>
              <w:t>的</w:t>
            </w:r>
            <w:r w:rsidR="006473E2" w:rsidRPr="005B7469">
              <w:rPr>
                <w:rFonts w:ascii="华文仿宋" w:eastAsia="华文仿宋" w:hAnsi="华文仿宋"/>
                <w:sz w:val="24"/>
              </w:rPr>
              <w:t>混合气</w:t>
            </w:r>
            <w:r w:rsidR="006473E2" w:rsidRPr="005B7469">
              <w:rPr>
                <w:rFonts w:ascii="华文仿宋" w:eastAsia="华文仿宋" w:hAnsi="华文仿宋" w:hint="eastAsia"/>
                <w:sz w:val="24"/>
              </w:rPr>
              <w:t>浓度</w:t>
            </w:r>
            <w:r w:rsidR="006473E2" w:rsidRPr="005B7469">
              <w:rPr>
                <w:rFonts w:ascii="华文仿宋" w:eastAsia="华文仿宋" w:hAnsi="华文仿宋"/>
                <w:sz w:val="24"/>
              </w:rPr>
              <w:t>分层方法，</w:t>
            </w:r>
            <w:r w:rsidR="006473E2" w:rsidRPr="005B7469">
              <w:rPr>
                <w:rFonts w:ascii="华文仿宋" w:eastAsia="华文仿宋" w:hAnsi="华文仿宋" w:hint="eastAsia"/>
                <w:sz w:val="24"/>
              </w:rPr>
              <w:t>实现了发动机</w:t>
            </w:r>
            <w:r w:rsidR="006473E2" w:rsidRPr="005B7469">
              <w:rPr>
                <w:rFonts w:ascii="华文仿宋" w:eastAsia="华文仿宋" w:hAnsi="华文仿宋"/>
                <w:sz w:val="24"/>
              </w:rPr>
              <w:t>大负荷常规爆震</w:t>
            </w:r>
            <w:r w:rsidR="006473E2" w:rsidRPr="005B7469">
              <w:rPr>
                <w:rFonts w:ascii="华文仿宋" w:eastAsia="华文仿宋" w:hAnsi="华文仿宋" w:hint="eastAsia"/>
                <w:sz w:val="24"/>
              </w:rPr>
              <w:t>的抑制，相比传统</w:t>
            </w:r>
            <w:r w:rsidR="006473E2" w:rsidRPr="005B7469">
              <w:rPr>
                <w:rFonts w:ascii="华文仿宋" w:eastAsia="华文仿宋" w:hAnsi="华文仿宋"/>
                <w:sz w:val="24"/>
              </w:rPr>
              <w:t>的大负荷加浓混合气</w:t>
            </w:r>
            <w:r w:rsidR="005B7469">
              <w:rPr>
                <w:rFonts w:ascii="华文仿宋" w:eastAsia="华文仿宋" w:hAnsi="华文仿宋" w:hint="eastAsia"/>
                <w:sz w:val="24"/>
              </w:rPr>
              <w:t>和</w:t>
            </w:r>
            <w:r w:rsidR="006473E2" w:rsidRPr="005B7469">
              <w:rPr>
                <w:rFonts w:ascii="华文仿宋" w:eastAsia="华文仿宋" w:hAnsi="华文仿宋"/>
                <w:sz w:val="24"/>
              </w:rPr>
              <w:t>推迟点火时刻的</w:t>
            </w:r>
            <w:r w:rsidR="006473E2" w:rsidRPr="005B7469">
              <w:rPr>
                <w:rFonts w:ascii="华文仿宋" w:eastAsia="华文仿宋" w:hAnsi="华文仿宋" w:hint="eastAsia"/>
                <w:sz w:val="24"/>
              </w:rPr>
              <w:t>爆震</w:t>
            </w:r>
            <w:r w:rsidR="006473E2" w:rsidRPr="005B7469">
              <w:rPr>
                <w:rFonts w:ascii="华文仿宋" w:eastAsia="华文仿宋" w:hAnsi="华文仿宋"/>
                <w:sz w:val="24"/>
              </w:rPr>
              <w:t>抑制方法</w:t>
            </w:r>
            <w:r w:rsidR="006473E2" w:rsidRPr="005B7469">
              <w:rPr>
                <w:rFonts w:ascii="华文仿宋" w:eastAsia="华文仿宋" w:hAnsi="华文仿宋" w:hint="eastAsia"/>
                <w:sz w:val="24"/>
              </w:rPr>
              <w:t>，显著降低油耗。</w:t>
            </w:r>
          </w:p>
          <w:p w14:paraId="51EBA2E0" w14:textId="50DE10D4" w:rsidR="009F76D2" w:rsidRDefault="009F76D2" w:rsidP="005B7469">
            <w:pPr>
              <w:spacing w:line="360" w:lineRule="exact"/>
              <w:ind w:firstLineChars="200" w:firstLine="480"/>
              <w:rPr>
                <w:rFonts w:ascii="华文仿宋" w:eastAsia="华文仿宋" w:hAnsi="华文仿宋"/>
                <w:sz w:val="24"/>
              </w:rPr>
            </w:pPr>
            <w:r w:rsidRPr="008F14E8">
              <w:rPr>
                <w:rFonts w:ascii="华文仿宋" w:eastAsia="华文仿宋" w:hAnsi="华文仿宋" w:hint="eastAsia"/>
                <w:sz w:val="24"/>
              </w:rPr>
              <w:t>4</w:t>
            </w:r>
            <w:r w:rsidR="00AE7587" w:rsidRPr="008F14E8">
              <w:rPr>
                <w:rFonts w:ascii="华文仿宋" w:eastAsia="华文仿宋" w:hAnsi="华文仿宋" w:hint="eastAsia"/>
                <w:sz w:val="24"/>
              </w:rPr>
              <w:t>、发明了</w:t>
            </w:r>
            <w:proofErr w:type="gramStart"/>
            <w:r w:rsidR="00AE7587" w:rsidRPr="008F14E8">
              <w:rPr>
                <w:rFonts w:ascii="华文仿宋" w:eastAsia="华文仿宋" w:hAnsi="华文仿宋" w:hint="eastAsia"/>
                <w:sz w:val="24"/>
              </w:rPr>
              <w:t>均质压燃</w:t>
            </w:r>
            <w:r w:rsidR="00CE68BF" w:rsidRPr="008F14E8">
              <w:rPr>
                <w:rFonts w:ascii="华文仿宋" w:eastAsia="华文仿宋" w:hAnsi="华文仿宋" w:hint="eastAsia"/>
                <w:sz w:val="24"/>
              </w:rPr>
              <w:t>燃烧</w:t>
            </w:r>
            <w:proofErr w:type="gramEnd"/>
            <w:r w:rsidR="00AE7587" w:rsidRPr="008F14E8">
              <w:rPr>
                <w:rFonts w:ascii="华文仿宋" w:eastAsia="华文仿宋" w:hAnsi="华文仿宋" w:hint="eastAsia"/>
                <w:sz w:val="24"/>
              </w:rPr>
              <w:t>的火花点火控制技术。</w:t>
            </w:r>
            <w:r w:rsidR="005B7469" w:rsidRPr="005B7469">
              <w:rPr>
                <w:rFonts w:ascii="华文仿宋" w:eastAsia="华文仿宋" w:hAnsi="华文仿宋" w:hint="eastAsia"/>
                <w:sz w:val="24"/>
              </w:rPr>
              <w:t>针对</w:t>
            </w:r>
            <w:r w:rsidR="005B7469" w:rsidRPr="005B7469">
              <w:rPr>
                <w:rFonts w:ascii="华文仿宋" w:eastAsia="华文仿宋" w:hAnsi="华文仿宋"/>
                <w:sz w:val="24"/>
              </w:rPr>
              <w:t>均质压燃</w:t>
            </w:r>
            <w:r w:rsidR="005B7469" w:rsidRPr="005B7469">
              <w:rPr>
                <w:rFonts w:ascii="华文仿宋" w:eastAsia="华文仿宋" w:hAnsi="华文仿宋" w:hint="eastAsia"/>
                <w:sz w:val="24"/>
              </w:rPr>
              <w:t>（H</w:t>
            </w:r>
            <w:r w:rsidR="005B7469" w:rsidRPr="005B7469">
              <w:rPr>
                <w:rFonts w:ascii="华文仿宋" w:eastAsia="华文仿宋" w:hAnsi="华文仿宋"/>
                <w:sz w:val="24"/>
              </w:rPr>
              <w:t>CCI</w:t>
            </w:r>
            <w:r w:rsidR="005B7469" w:rsidRPr="005B7469">
              <w:rPr>
                <w:rFonts w:ascii="华文仿宋" w:eastAsia="华文仿宋" w:hAnsi="华文仿宋" w:hint="eastAsia"/>
                <w:sz w:val="24"/>
              </w:rPr>
              <w:t>）</w:t>
            </w:r>
            <w:r w:rsidR="005B7469" w:rsidRPr="005B7469">
              <w:rPr>
                <w:rFonts w:ascii="华文仿宋" w:eastAsia="华文仿宋" w:hAnsi="华文仿宋"/>
                <w:sz w:val="24"/>
              </w:rPr>
              <w:t>燃烧</w:t>
            </w:r>
            <w:r w:rsidR="005B7469" w:rsidRPr="005B7469">
              <w:rPr>
                <w:rFonts w:ascii="华文仿宋" w:eastAsia="华文仿宋" w:hAnsi="华文仿宋" w:hint="eastAsia"/>
                <w:sz w:val="24"/>
              </w:rPr>
              <w:t>控制难的技术瓶颈</w:t>
            </w:r>
            <w:r w:rsidR="005B7469" w:rsidRPr="005B7469">
              <w:rPr>
                <w:rFonts w:ascii="华文仿宋" w:eastAsia="华文仿宋" w:hAnsi="华文仿宋"/>
                <w:sz w:val="24"/>
              </w:rPr>
              <w:t>，</w:t>
            </w:r>
            <w:r w:rsidR="005B7469" w:rsidRPr="005B7469">
              <w:rPr>
                <w:rFonts w:ascii="华文仿宋" w:eastAsia="华文仿宋" w:hAnsi="华文仿宋" w:hint="eastAsia"/>
                <w:sz w:val="24"/>
              </w:rPr>
              <w:t>发明</w:t>
            </w:r>
            <w:r w:rsidR="005B7469" w:rsidRPr="005B7469">
              <w:rPr>
                <w:rFonts w:ascii="华文仿宋" w:eastAsia="华文仿宋" w:hAnsi="华文仿宋"/>
                <w:sz w:val="24"/>
              </w:rPr>
              <w:t>了火花点火</w:t>
            </w:r>
            <w:r w:rsidR="005B7469" w:rsidRPr="005B7469">
              <w:rPr>
                <w:rFonts w:ascii="华文仿宋" w:eastAsia="华文仿宋" w:hAnsi="华文仿宋" w:hint="eastAsia"/>
                <w:sz w:val="24"/>
              </w:rPr>
              <w:t>辅助</w:t>
            </w:r>
            <w:r w:rsidR="005B7469" w:rsidRPr="005B7469">
              <w:rPr>
                <w:rFonts w:ascii="华文仿宋" w:eastAsia="华文仿宋" w:hAnsi="华文仿宋"/>
                <w:sz w:val="24"/>
              </w:rPr>
              <w:t>分层混合气</w:t>
            </w:r>
            <w:r w:rsidR="005B7469" w:rsidRPr="005B7469">
              <w:rPr>
                <w:rFonts w:ascii="华文仿宋" w:eastAsia="华文仿宋" w:hAnsi="华文仿宋" w:hint="eastAsia"/>
                <w:sz w:val="24"/>
              </w:rPr>
              <w:t>压缩着火方法，攻克了H</w:t>
            </w:r>
            <w:r w:rsidR="005B7469" w:rsidRPr="005B7469">
              <w:rPr>
                <w:rFonts w:ascii="华文仿宋" w:eastAsia="华文仿宋" w:hAnsi="华文仿宋"/>
                <w:sz w:val="24"/>
              </w:rPr>
              <w:t>CCI</w:t>
            </w:r>
            <w:r w:rsidR="005B7469" w:rsidRPr="005B7469">
              <w:rPr>
                <w:rFonts w:ascii="华文仿宋" w:eastAsia="华文仿宋" w:hAnsi="华文仿宋" w:hint="eastAsia"/>
                <w:sz w:val="24"/>
              </w:rPr>
              <w:t>燃烧</w:t>
            </w:r>
            <w:r w:rsidR="005B7469" w:rsidRPr="005B7469">
              <w:rPr>
                <w:rFonts w:ascii="华文仿宋" w:eastAsia="华文仿宋" w:hAnsi="华文仿宋"/>
                <w:sz w:val="24"/>
              </w:rPr>
              <w:t>相位</w:t>
            </w:r>
            <w:r w:rsidR="005B7469" w:rsidRPr="005B7469">
              <w:rPr>
                <w:rFonts w:ascii="华文仿宋" w:eastAsia="华文仿宋" w:hAnsi="华文仿宋" w:hint="eastAsia"/>
                <w:sz w:val="24"/>
              </w:rPr>
              <w:t>控制的难题，实现</w:t>
            </w:r>
            <w:r w:rsidR="005B7469" w:rsidRPr="005B7469">
              <w:rPr>
                <w:rFonts w:ascii="华文仿宋" w:eastAsia="华文仿宋" w:hAnsi="华文仿宋"/>
                <w:sz w:val="24"/>
              </w:rPr>
              <w:t>了“爆而不震”</w:t>
            </w:r>
            <w:r w:rsidR="005B7469" w:rsidRPr="005B7469">
              <w:rPr>
                <w:rFonts w:ascii="华文仿宋" w:eastAsia="华文仿宋" w:hAnsi="华文仿宋" w:hint="eastAsia"/>
                <w:sz w:val="24"/>
              </w:rPr>
              <w:t>的</w:t>
            </w:r>
            <w:proofErr w:type="gramStart"/>
            <w:r w:rsidR="005B7469" w:rsidRPr="005B7469">
              <w:rPr>
                <w:rFonts w:ascii="华文仿宋" w:eastAsia="华文仿宋" w:hAnsi="华文仿宋"/>
                <w:sz w:val="24"/>
              </w:rPr>
              <w:t>可控</w:t>
            </w:r>
            <w:r w:rsidR="005B7469" w:rsidRPr="005B7469">
              <w:rPr>
                <w:rFonts w:ascii="华文仿宋" w:eastAsia="华文仿宋" w:hAnsi="华文仿宋" w:hint="eastAsia"/>
                <w:sz w:val="24"/>
              </w:rPr>
              <w:t>压燃过程</w:t>
            </w:r>
            <w:proofErr w:type="gramEnd"/>
            <w:r w:rsidR="005B7469" w:rsidRPr="005B7469">
              <w:rPr>
                <w:rFonts w:ascii="华文仿宋" w:eastAsia="华文仿宋" w:hAnsi="华文仿宋" w:hint="eastAsia"/>
                <w:sz w:val="24"/>
              </w:rPr>
              <w:t>，发动机中小负荷下节油2</w:t>
            </w:r>
            <w:r w:rsidR="005B7469" w:rsidRPr="005B7469">
              <w:rPr>
                <w:rFonts w:ascii="华文仿宋" w:eastAsia="华文仿宋" w:hAnsi="华文仿宋"/>
                <w:sz w:val="24"/>
              </w:rPr>
              <w:t>0</w:t>
            </w:r>
            <w:r w:rsidR="005B7469" w:rsidRPr="005B7469">
              <w:rPr>
                <w:rFonts w:ascii="华文仿宋" w:eastAsia="华文仿宋" w:hAnsi="华文仿宋" w:hint="eastAsia"/>
                <w:sz w:val="24"/>
              </w:rPr>
              <w:t>%~</w:t>
            </w:r>
            <w:r w:rsidR="005B7469" w:rsidRPr="005B7469">
              <w:rPr>
                <w:rFonts w:ascii="华文仿宋" w:eastAsia="华文仿宋" w:hAnsi="华文仿宋"/>
                <w:sz w:val="24"/>
              </w:rPr>
              <w:t>30</w:t>
            </w:r>
            <w:r w:rsidR="005B7469" w:rsidRPr="005B7469">
              <w:rPr>
                <w:rFonts w:ascii="华文仿宋" w:eastAsia="华文仿宋" w:hAnsi="华文仿宋" w:hint="eastAsia"/>
                <w:sz w:val="24"/>
              </w:rPr>
              <w:t>%，NOx排放降低8</w:t>
            </w:r>
            <w:r w:rsidR="005B7469" w:rsidRPr="005B7469">
              <w:rPr>
                <w:rFonts w:ascii="华文仿宋" w:eastAsia="华文仿宋" w:hAnsi="华文仿宋"/>
                <w:sz w:val="24"/>
              </w:rPr>
              <w:t>0~98%</w:t>
            </w:r>
            <w:r w:rsidR="005B7469" w:rsidRPr="005B7469">
              <w:rPr>
                <w:rFonts w:ascii="华文仿宋" w:eastAsia="华文仿宋" w:hAnsi="华文仿宋" w:hint="eastAsia"/>
                <w:sz w:val="24"/>
              </w:rPr>
              <w:t>。</w:t>
            </w:r>
          </w:p>
          <w:p w14:paraId="078C8858" w14:textId="57AE9235" w:rsidR="00AE7587" w:rsidRPr="008F14E8" w:rsidRDefault="006473E2" w:rsidP="00C42729">
            <w:pPr>
              <w:spacing w:line="360" w:lineRule="exact"/>
              <w:ind w:firstLineChars="200" w:firstLine="480"/>
              <w:rPr>
                <w:rFonts w:ascii="华文仿宋" w:eastAsia="华文仿宋" w:hAnsi="华文仿宋"/>
                <w:sz w:val="28"/>
                <w:szCs w:val="28"/>
              </w:rPr>
            </w:pPr>
            <w:r>
              <w:rPr>
                <w:rFonts w:ascii="黑体" w:eastAsia="黑体" w:hAnsi="黑体"/>
                <w:sz w:val="24"/>
              </w:rPr>
              <w:t xml:space="preserve"> </w:t>
            </w:r>
            <w:r w:rsidR="00AE725C" w:rsidRPr="008F14E8">
              <w:rPr>
                <w:rFonts w:ascii="华文仿宋" w:eastAsia="华文仿宋" w:hAnsi="华文仿宋" w:hint="eastAsia"/>
                <w:sz w:val="24"/>
              </w:rPr>
              <w:t>该</w:t>
            </w:r>
            <w:r w:rsidR="00185CAF" w:rsidRPr="008F14E8">
              <w:rPr>
                <w:rFonts w:ascii="华文仿宋" w:eastAsia="华文仿宋" w:hAnsi="华文仿宋" w:hint="eastAsia"/>
                <w:sz w:val="24"/>
              </w:rPr>
              <w:t>项目获得授权发明专利</w:t>
            </w:r>
            <w:r w:rsidR="00D72089" w:rsidRPr="008F14E8">
              <w:rPr>
                <w:rFonts w:ascii="华文仿宋" w:eastAsia="华文仿宋" w:hAnsi="华文仿宋"/>
                <w:sz w:val="24"/>
              </w:rPr>
              <w:t>62</w:t>
            </w:r>
            <w:r w:rsidR="00185CAF" w:rsidRPr="008F14E8">
              <w:rPr>
                <w:rFonts w:ascii="华文仿宋" w:eastAsia="华文仿宋" w:hAnsi="华文仿宋" w:hint="eastAsia"/>
                <w:sz w:val="24"/>
              </w:rPr>
              <w:t>项，实用新型专利10项；</w:t>
            </w:r>
            <w:r w:rsidR="00185CAF" w:rsidRPr="008F14E8">
              <w:rPr>
                <w:rFonts w:ascii="华文仿宋" w:eastAsia="华文仿宋" w:hAnsi="华文仿宋"/>
                <w:sz w:val="24"/>
              </w:rPr>
              <w:t>制定企业标准</w:t>
            </w:r>
            <w:r w:rsidR="00185CAF" w:rsidRPr="008F14E8">
              <w:rPr>
                <w:rFonts w:ascii="华文仿宋" w:eastAsia="华文仿宋" w:hAnsi="华文仿宋" w:hint="eastAsia"/>
                <w:sz w:val="24"/>
              </w:rPr>
              <w:t>2</w:t>
            </w:r>
            <w:r w:rsidR="00256FD9" w:rsidRPr="008F14E8">
              <w:rPr>
                <w:rFonts w:ascii="华文仿宋" w:eastAsia="华文仿宋" w:hAnsi="华文仿宋" w:hint="eastAsia"/>
                <w:sz w:val="24"/>
              </w:rPr>
              <w:t>项</w:t>
            </w:r>
            <w:r w:rsidR="00185CAF" w:rsidRPr="008F14E8">
              <w:rPr>
                <w:rFonts w:ascii="华文仿宋" w:eastAsia="华文仿宋" w:hAnsi="华文仿宋"/>
                <w:sz w:val="24"/>
              </w:rPr>
              <w:t>；</w:t>
            </w:r>
            <w:r w:rsidR="00185CAF" w:rsidRPr="008F14E8">
              <w:rPr>
                <w:rFonts w:ascii="华文仿宋" w:eastAsia="华文仿宋" w:hAnsi="华文仿宋" w:hint="eastAsia"/>
                <w:sz w:val="24"/>
              </w:rPr>
              <w:t>发表EI/SCI 论文</w:t>
            </w:r>
            <w:r w:rsidR="00D72089" w:rsidRPr="008F14E8">
              <w:rPr>
                <w:rFonts w:ascii="华文仿宋" w:eastAsia="华文仿宋" w:hAnsi="华文仿宋"/>
                <w:sz w:val="24"/>
              </w:rPr>
              <w:t>8</w:t>
            </w:r>
            <w:r w:rsidR="00B351D7" w:rsidRPr="008F14E8">
              <w:rPr>
                <w:rFonts w:ascii="华文仿宋" w:eastAsia="华文仿宋" w:hAnsi="华文仿宋"/>
                <w:sz w:val="24"/>
              </w:rPr>
              <w:t>8</w:t>
            </w:r>
            <w:r w:rsidR="00185CAF" w:rsidRPr="008F14E8">
              <w:rPr>
                <w:rFonts w:ascii="华文仿宋" w:eastAsia="华文仿宋" w:hAnsi="华文仿宋" w:hint="eastAsia"/>
                <w:sz w:val="24"/>
              </w:rPr>
              <w:t>篇。国际</w:t>
            </w:r>
            <w:r w:rsidR="00CF0BF9" w:rsidRPr="008F14E8">
              <w:rPr>
                <w:rFonts w:ascii="华文仿宋" w:eastAsia="华文仿宋" w:hAnsi="华文仿宋" w:hint="eastAsia"/>
                <w:sz w:val="24"/>
              </w:rPr>
              <w:t>会议特邀报告</w:t>
            </w:r>
            <w:r w:rsidR="00572574" w:rsidRPr="008F14E8">
              <w:rPr>
                <w:rFonts w:ascii="华文仿宋" w:eastAsia="华文仿宋" w:hAnsi="华文仿宋"/>
                <w:sz w:val="24"/>
              </w:rPr>
              <w:t>15</w:t>
            </w:r>
            <w:r w:rsidR="00CF0BF9" w:rsidRPr="008F14E8">
              <w:rPr>
                <w:rFonts w:ascii="华文仿宋" w:eastAsia="华文仿宋" w:hAnsi="华文仿宋" w:hint="eastAsia"/>
                <w:sz w:val="24"/>
              </w:rPr>
              <w:t>次，</w:t>
            </w:r>
            <w:r w:rsidR="00185CAF" w:rsidRPr="008F14E8">
              <w:rPr>
                <w:rFonts w:ascii="华文仿宋" w:eastAsia="华文仿宋" w:hAnsi="华文仿宋"/>
                <w:sz w:val="24"/>
              </w:rPr>
              <w:t>国内学术会议</w:t>
            </w:r>
            <w:r w:rsidR="00185CAF" w:rsidRPr="008F14E8">
              <w:rPr>
                <w:rFonts w:ascii="华文仿宋" w:eastAsia="华文仿宋" w:hAnsi="华文仿宋" w:hint="eastAsia"/>
                <w:sz w:val="24"/>
              </w:rPr>
              <w:t>大会特邀报告</w:t>
            </w:r>
            <w:r w:rsidR="008F14E8" w:rsidRPr="008F14E8">
              <w:rPr>
                <w:rFonts w:ascii="华文仿宋" w:eastAsia="华文仿宋" w:hAnsi="华文仿宋" w:hint="eastAsia"/>
                <w:sz w:val="24"/>
              </w:rPr>
              <w:t>29</w:t>
            </w:r>
            <w:r w:rsidR="00185CAF" w:rsidRPr="008F14E8">
              <w:rPr>
                <w:rFonts w:ascii="华文仿宋" w:eastAsia="华文仿宋" w:hAnsi="华文仿宋" w:hint="eastAsia"/>
                <w:sz w:val="24"/>
              </w:rPr>
              <w:t>次。成果被吉利</w:t>
            </w:r>
            <w:r w:rsidR="00185CAF" w:rsidRPr="008F14E8">
              <w:rPr>
                <w:rFonts w:ascii="华文仿宋" w:eastAsia="华文仿宋" w:hAnsi="华文仿宋"/>
                <w:sz w:val="24"/>
              </w:rPr>
              <w:t>、奇瑞、东风</w:t>
            </w:r>
            <w:r w:rsidR="00CF0BF9" w:rsidRPr="008F14E8">
              <w:rPr>
                <w:rFonts w:ascii="华文仿宋" w:eastAsia="华文仿宋" w:hAnsi="华文仿宋" w:hint="eastAsia"/>
                <w:sz w:val="24"/>
              </w:rPr>
              <w:t>、</w:t>
            </w:r>
            <w:r w:rsidR="00185CAF" w:rsidRPr="008F14E8">
              <w:rPr>
                <w:rFonts w:ascii="华文仿宋" w:eastAsia="华文仿宋" w:hAnsi="华文仿宋" w:hint="eastAsia"/>
                <w:sz w:val="24"/>
              </w:rPr>
              <w:t>长安</w:t>
            </w:r>
            <w:r w:rsidR="00185CAF" w:rsidRPr="008F14E8">
              <w:rPr>
                <w:rFonts w:ascii="华文仿宋" w:eastAsia="华文仿宋" w:hAnsi="华文仿宋"/>
                <w:sz w:val="24"/>
              </w:rPr>
              <w:t>等国内</w:t>
            </w:r>
            <w:r w:rsidR="00185CAF" w:rsidRPr="008F14E8">
              <w:rPr>
                <w:rFonts w:ascii="华文仿宋" w:eastAsia="华文仿宋" w:hAnsi="华文仿宋" w:hint="eastAsia"/>
                <w:sz w:val="24"/>
              </w:rPr>
              <w:t>自主</w:t>
            </w:r>
            <w:r w:rsidR="00185CAF" w:rsidRPr="008F14E8">
              <w:rPr>
                <w:rFonts w:ascii="华文仿宋" w:eastAsia="华文仿宋" w:hAnsi="华文仿宋"/>
                <w:sz w:val="24"/>
              </w:rPr>
              <w:t>品牌骨干企业应用</w:t>
            </w:r>
            <w:r w:rsidR="00407760" w:rsidRPr="008F14E8">
              <w:rPr>
                <w:rFonts w:ascii="华文仿宋" w:eastAsia="华文仿宋" w:hAnsi="华文仿宋" w:hint="eastAsia"/>
                <w:sz w:val="24"/>
              </w:rPr>
              <w:t>于10余</w:t>
            </w:r>
            <w:r w:rsidR="00256FD9" w:rsidRPr="008F14E8">
              <w:rPr>
                <w:rFonts w:ascii="华文仿宋" w:eastAsia="华文仿宋" w:hAnsi="华文仿宋" w:hint="eastAsia"/>
                <w:sz w:val="24"/>
              </w:rPr>
              <w:t>款</w:t>
            </w:r>
            <w:r w:rsidR="00407760" w:rsidRPr="008F14E8">
              <w:rPr>
                <w:rFonts w:ascii="华文仿宋" w:eastAsia="华文仿宋" w:hAnsi="华文仿宋" w:hint="eastAsia"/>
                <w:sz w:val="24"/>
              </w:rPr>
              <w:t>汽油机</w:t>
            </w:r>
            <w:r w:rsidR="00407760" w:rsidRPr="008F14E8">
              <w:rPr>
                <w:rFonts w:ascii="华文仿宋" w:eastAsia="华文仿宋" w:hAnsi="华文仿宋"/>
                <w:sz w:val="24"/>
              </w:rPr>
              <w:t>的研发中</w:t>
            </w:r>
            <w:r w:rsidR="00185CAF" w:rsidRPr="008F14E8">
              <w:rPr>
                <w:rFonts w:ascii="华文仿宋" w:eastAsia="华文仿宋" w:hAnsi="华文仿宋"/>
                <w:sz w:val="24"/>
              </w:rPr>
              <w:t>，</w:t>
            </w:r>
            <w:r w:rsidR="00C87942" w:rsidRPr="008F14E8">
              <w:rPr>
                <w:rFonts w:ascii="华文仿宋" w:eastAsia="华文仿宋" w:hAnsi="华文仿宋" w:hint="eastAsia"/>
                <w:sz w:val="24"/>
              </w:rPr>
              <w:t>产量超过1</w:t>
            </w:r>
            <w:r w:rsidR="00C87942" w:rsidRPr="008F14E8">
              <w:rPr>
                <w:rFonts w:ascii="华文仿宋" w:eastAsia="华文仿宋" w:hAnsi="华文仿宋"/>
                <w:sz w:val="24"/>
              </w:rPr>
              <w:t>20</w:t>
            </w:r>
            <w:r w:rsidR="00C87942" w:rsidRPr="008F14E8">
              <w:rPr>
                <w:rFonts w:ascii="华文仿宋" w:eastAsia="华文仿宋" w:hAnsi="华文仿宋" w:hint="eastAsia"/>
                <w:sz w:val="24"/>
              </w:rPr>
              <w:t>万台</w:t>
            </w:r>
            <w:r w:rsidR="00407760" w:rsidRPr="008F14E8">
              <w:rPr>
                <w:rFonts w:ascii="华文仿宋" w:eastAsia="华文仿宋" w:hAnsi="华文仿宋" w:hint="eastAsia"/>
                <w:sz w:val="24"/>
              </w:rPr>
              <w:t>，</w:t>
            </w:r>
            <w:r w:rsidR="00407760" w:rsidRPr="008F14E8">
              <w:rPr>
                <w:rFonts w:ascii="华文仿宋" w:eastAsia="华文仿宋" w:hAnsi="华文仿宋"/>
                <w:sz w:val="24"/>
              </w:rPr>
              <w:t>其中</w:t>
            </w:r>
            <w:r w:rsidR="00407760" w:rsidRPr="008F14E8">
              <w:rPr>
                <w:rFonts w:ascii="华文仿宋" w:eastAsia="华文仿宋" w:hAnsi="华文仿宋" w:hint="eastAsia"/>
                <w:sz w:val="24"/>
              </w:rPr>
              <w:t>两款发动机</w:t>
            </w:r>
            <w:r w:rsidR="00407760" w:rsidRPr="008F14E8">
              <w:rPr>
                <w:rFonts w:ascii="华文仿宋" w:eastAsia="华文仿宋" w:hAnsi="华文仿宋"/>
                <w:sz w:val="24"/>
              </w:rPr>
              <w:t>获得</w:t>
            </w:r>
            <w:r w:rsidR="00407760" w:rsidRPr="008F14E8">
              <w:rPr>
                <w:rFonts w:ascii="华文仿宋" w:eastAsia="华文仿宋" w:hAnsi="华文仿宋" w:hint="eastAsia"/>
                <w:sz w:val="24"/>
              </w:rPr>
              <w:t>2018年“</w:t>
            </w:r>
            <w:r w:rsidR="00407760" w:rsidRPr="008F14E8">
              <w:rPr>
                <w:rFonts w:ascii="华文仿宋" w:eastAsia="华文仿宋" w:hAnsi="华文仿宋"/>
                <w:sz w:val="24"/>
              </w:rPr>
              <w:t>中国</w:t>
            </w:r>
            <w:r w:rsidR="00407760" w:rsidRPr="008F14E8">
              <w:rPr>
                <w:rFonts w:ascii="华文仿宋" w:eastAsia="华文仿宋" w:hAnsi="华文仿宋" w:hint="eastAsia"/>
                <w:sz w:val="24"/>
              </w:rPr>
              <w:t>十佳发动机”</w:t>
            </w:r>
            <w:r w:rsidR="00407760" w:rsidRPr="008F14E8">
              <w:rPr>
                <w:rFonts w:ascii="华文仿宋" w:eastAsia="华文仿宋" w:hAnsi="华文仿宋"/>
                <w:sz w:val="24"/>
              </w:rPr>
              <w:t>称号</w:t>
            </w:r>
            <w:r w:rsidR="00407760" w:rsidRPr="008F14E8">
              <w:rPr>
                <w:rFonts w:ascii="华文仿宋" w:eastAsia="华文仿宋" w:hAnsi="华文仿宋" w:hint="eastAsia"/>
                <w:sz w:val="24"/>
              </w:rPr>
              <w:t>。</w:t>
            </w:r>
            <w:r w:rsidR="00CF0BF9" w:rsidRPr="008F14E8">
              <w:rPr>
                <w:rFonts w:ascii="华文仿宋" w:eastAsia="华文仿宋" w:hAnsi="华文仿宋" w:hint="eastAsia"/>
                <w:sz w:val="24"/>
              </w:rPr>
              <w:t>该项目汽油机爆震燃烧抑制技术研究成果</w:t>
            </w:r>
            <w:r w:rsidR="00407760" w:rsidRPr="008F14E8">
              <w:rPr>
                <w:rFonts w:ascii="华文仿宋" w:eastAsia="华文仿宋" w:hAnsi="华文仿宋" w:hint="eastAsia"/>
                <w:sz w:val="24"/>
              </w:rPr>
              <w:t>获2018年中国汽车工业技术发明奖一等奖</w:t>
            </w:r>
            <w:r w:rsidR="00CF0BF9" w:rsidRPr="008F14E8">
              <w:rPr>
                <w:rFonts w:ascii="华文仿宋" w:eastAsia="华文仿宋" w:hAnsi="华文仿宋" w:hint="eastAsia"/>
                <w:sz w:val="24"/>
              </w:rPr>
              <w:t>、内燃机爆震燃烧机理研究成果获</w:t>
            </w:r>
            <w:r w:rsidR="00407760" w:rsidRPr="008F14E8">
              <w:rPr>
                <w:rFonts w:ascii="华文仿宋" w:eastAsia="华文仿宋" w:hAnsi="华文仿宋" w:hint="eastAsia"/>
                <w:sz w:val="24"/>
              </w:rPr>
              <w:t>2018年中国内燃机学会自然科学奖一等奖。研究成果</w:t>
            </w:r>
            <w:r w:rsidR="00256FD9" w:rsidRPr="008F14E8">
              <w:rPr>
                <w:rFonts w:ascii="华文仿宋" w:eastAsia="华文仿宋" w:hAnsi="华文仿宋" w:hint="eastAsia"/>
                <w:sz w:val="24"/>
              </w:rPr>
              <w:t>促</w:t>
            </w:r>
            <w:r w:rsidR="00407760" w:rsidRPr="008F14E8">
              <w:rPr>
                <w:rFonts w:ascii="华文仿宋" w:eastAsia="华文仿宋" w:hAnsi="华文仿宋" w:hint="eastAsia"/>
                <w:sz w:val="24"/>
              </w:rPr>
              <w:t>进了我国发动机燃烧科学和技术研究领域的源头创新</w:t>
            </w:r>
            <w:r w:rsidR="00256FD9" w:rsidRPr="008F14E8">
              <w:rPr>
                <w:rFonts w:ascii="华文仿宋" w:eastAsia="华文仿宋" w:hAnsi="华文仿宋" w:hint="eastAsia"/>
                <w:sz w:val="24"/>
              </w:rPr>
              <w:t>，</w:t>
            </w:r>
            <w:r w:rsidR="007C2808" w:rsidRPr="008F14E8">
              <w:rPr>
                <w:rFonts w:ascii="华文仿宋" w:eastAsia="华文仿宋" w:hAnsi="华文仿宋" w:hint="eastAsia"/>
                <w:sz w:val="24"/>
              </w:rPr>
              <w:t>增</w:t>
            </w:r>
            <w:r w:rsidR="002824A2" w:rsidRPr="008F14E8">
              <w:rPr>
                <w:rFonts w:ascii="华文仿宋" w:eastAsia="华文仿宋" w:hAnsi="华文仿宋" w:hint="eastAsia"/>
                <w:sz w:val="24"/>
              </w:rPr>
              <w:t>大</w:t>
            </w:r>
            <w:r w:rsidR="00256FD9" w:rsidRPr="008F14E8">
              <w:rPr>
                <w:rFonts w:ascii="华文仿宋" w:eastAsia="华文仿宋" w:hAnsi="华文仿宋" w:hint="eastAsia"/>
                <w:sz w:val="24"/>
              </w:rPr>
              <w:t>了</w:t>
            </w:r>
            <w:r w:rsidR="007C2808" w:rsidRPr="008F14E8">
              <w:rPr>
                <w:rFonts w:ascii="华文仿宋" w:eastAsia="华文仿宋" w:hAnsi="华文仿宋" w:hint="eastAsia"/>
                <w:sz w:val="24"/>
              </w:rPr>
              <w:t>我国</w:t>
            </w:r>
            <w:r w:rsidR="00256FD9" w:rsidRPr="008F14E8">
              <w:rPr>
                <w:rFonts w:ascii="华文仿宋" w:eastAsia="华文仿宋" w:hAnsi="华文仿宋" w:hint="eastAsia"/>
                <w:sz w:val="24"/>
              </w:rPr>
              <w:t>在</w:t>
            </w:r>
            <w:r w:rsidR="002824A2" w:rsidRPr="008F14E8">
              <w:rPr>
                <w:rFonts w:ascii="华文仿宋" w:eastAsia="华文仿宋" w:hAnsi="华文仿宋" w:hint="eastAsia"/>
                <w:sz w:val="24"/>
              </w:rPr>
              <w:t>车用动力</w:t>
            </w:r>
            <w:r w:rsidR="007C2808" w:rsidRPr="008F14E8">
              <w:rPr>
                <w:rFonts w:ascii="华文仿宋" w:eastAsia="华文仿宋" w:hAnsi="华文仿宋" w:hint="eastAsia"/>
                <w:sz w:val="24"/>
              </w:rPr>
              <w:t>核心</w:t>
            </w:r>
            <w:r w:rsidR="002824A2" w:rsidRPr="008F14E8">
              <w:rPr>
                <w:rFonts w:ascii="华文仿宋" w:eastAsia="华文仿宋" w:hAnsi="华文仿宋" w:hint="eastAsia"/>
                <w:sz w:val="24"/>
              </w:rPr>
              <w:t>和前沿</w:t>
            </w:r>
            <w:r w:rsidR="007C2808" w:rsidRPr="008F14E8">
              <w:rPr>
                <w:rFonts w:ascii="华文仿宋" w:eastAsia="华文仿宋" w:hAnsi="华文仿宋" w:hint="eastAsia"/>
                <w:sz w:val="24"/>
              </w:rPr>
              <w:t>技术领域的国际</w:t>
            </w:r>
            <w:r w:rsidR="00407760" w:rsidRPr="008F14E8">
              <w:rPr>
                <w:rFonts w:ascii="华文仿宋" w:eastAsia="华文仿宋" w:hAnsi="华文仿宋" w:hint="eastAsia"/>
                <w:sz w:val="24"/>
              </w:rPr>
              <w:t>影响</w:t>
            </w:r>
            <w:r w:rsidR="007C2808" w:rsidRPr="008F14E8">
              <w:rPr>
                <w:rFonts w:ascii="华文仿宋" w:eastAsia="华文仿宋" w:hAnsi="华文仿宋" w:hint="eastAsia"/>
                <w:sz w:val="24"/>
              </w:rPr>
              <w:t>力</w:t>
            </w:r>
            <w:r w:rsidR="00407760" w:rsidRPr="008F14E8">
              <w:rPr>
                <w:rFonts w:ascii="华文仿宋" w:eastAsia="华文仿宋" w:hAnsi="华文仿宋" w:hint="eastAsia"/>
                <w:sz w:val="24"/>
              </w:rPr>
              <w:t>，</w:t>
            </w:r>
            <w:r w:rsidR="00580E1B" w:rsidRPr="008F14E8">
              <w:rPr>
                <w:rFonts w:ascii="华文仿宋" w:eastAsia="华文仿宋" w:hAnsi="华文仿宋" w:hint="eastAsia"/>
                <w:sz w:val="24"/>
              </w:rPr>
              <w:t>引领了</w:t>
            </w:r>
            <w:r w:rsidR="00407760" w:rsidRPr="008F14E8">
              <w:rPr>
                <w:rFonts w:ascii="华文仿宋" w:eastAsia="华文仿宋" w:hAnsi="华文仿宋" w:hint="eastAsia"/>
                <w:sz w:val="24"/>
              </w:rPr>
              <w:t>国内外</w:t>
            </w:r>
            <w:r w:rsidR="00580E1B" w:rsidRPr="008F14E8">
              <w:rPr>
                <w:rFonts w:ascii="华文仿宋" w:eastAsia="华文仿宋" w:hAnsi="华文仿宋" w:hint="eastAsia"/>
                <w:sz w:val="24"/>
              </w:rPr>
              <w:t>高效</w:t>
            </w:r>
            <w:r w:rsidR="00407760" w:rsidRPr="008F14E8">
              <w:rPr>
                <w:rFonts w:ascii="华文仿宋" w:eastAsia="华文仿宋" w:hAnsi="华文仿宋" w:hint="eastAsia"/>
                <w:sz w:val="24"/>
              </w:rPr>
              <w:t>汽油机技术的进步</w:t>
            </w:r>
            <w:r w:rsidR="006B6144" w:rsidRPr="008F14E8">
              <w:rPr>
                <w:rFonts w:ascii="华文仿宋" w:eastAsia="华文仿宋" w:hAnsi="华文仿宋" w:hint="eastAsia"/>
                <w:sz w:val="24"/>
              </w:rPr>
              <w:t>，提升了我国汽车发动机</w:t>
            </w:r>
            <w:r w:rsidR="00407760" w:rsidRPr="008F14E8">
              <w:rPr>
                <w:rFonts w:ascii="华文仿宋" w:eastAsia="华文仿宋" w:hAnsi="华文仿宋" w:hint="eastAsia"/>
                <w:sz w:val="24"/>
              </w:rPr>
              <w:t>自主</w:t>
            </w:r>
            <w:r w:rsidR="006B6144" w:rsidRPr="008F14E8">
              <w:rPr>
                <w:rFonts w:ascii="华文仿宋" w:eastAsia="华文仿宋" w:hAnsi="华文仿宋" w:hint="eastAsia"/>
                <w:sz w:val="24"/>
              </w:rPr>
              <w:t>研发</w:t>
            </w:r>
            <w:r w:rsidR="00407760" w:rsidRPr="008F14E8">
              <w:rPr>
                <w:rFonts w:ascii="华文仿宋" w:eastAsia="华文仿宋" w:hAnsi="华文仿宋" w:hint="eastAsia"/>
                <w:sz w:val="24"/>
              </w:rPr>
              <w:t>水平</w:t>
            </w:r>
            <w:r w:rsidR="00407760" w:rsidRPr="008F14E8">
              <w:rPr>
                <w:rFonts w:ascii="华文仿宋" w:eastAsia="华文仿宋" w:hAnsi="华文仿宋"/>
                <w:sz w:val="24"/>
              </w:rPr>
              <w:t>与产品竞争力</w:t>
            </w:r>
            <w:r w:rsidR="00407760" w:rsidRPr="008F14E8">
              <w:rPr>
                <w:rFonts w:ascii="华文仿宋" w:eastAsia="华文仿宋" w:hAnsi="华文仿宋" w:hint="eastAsia"/>
                <w:sz w:val="24"/>
              </w:rPr>
              <w:t>。</w:t>
            </w:r>
          </w:p>
        </w:tc>
      </w:tr>
      <w:tr w:rsidR="008F14E8" w:rsidRPr="008F14E8" w14:paraId="647215A7" w14:textId="77777777" w:rsidTr="00CB68C0">
        <w:trPr>
          <w:trHeight w:val="14161"/>
        </w:trPr>
        <w:tc>
          <w:tcPr>
            <w:tcW w:w="9180" w:type="dxa"/>
            <w:gridSpan w:val="2"/>
          </w:tcPr>
          <w:p w14:paraId="6FC573CB" w14:textId="77777777" w:rsidR="00FB3D10" w:rsidRPr="008F14E8" w:rsidRDefault="00FB3D10" w:rsidP="00AA6511">
            <w:pPr>
              <w:rPr>
                <w:rFonts w:ascii="华文仿宋" w:eastAsia="华文仿宋" w:hAnsi="华文仿宋"/>
                <w:sz w:val="28"/>
                <w:szCs w:val="28"/>
              </w:rPr>
            </w:pPr>
            <w:r w:rsidRPr="008F14E8">
              <w:rPr>
                <w:rFonts w:ascii="华文仿宋" w:eastAsia="华文仿宋" w:hAnsi="华文仿宋" w:hint="eastAsia"/>
                <w:sz w:val="28"/>
                <w:szCs w:val="28"/>
              </w:rPr>
              <w:lastRenderedPageBreak/>
              <w:t>客观评价：</w:t>
            </w:r>
          </w:p>
          <w:p w14:paraId="04F81AFA" w14:textId="77777777" w:rsidR="00053D37" w:rsidRPr="008F14E8" w:rsidRDefault="00053D37" w:rsidP="00B00795">
            <w:pPr>
              <w:spacing w:line="500" w:lineRule="exact"/>
              <w:rPr>
                <w:rFonts w:ascii="华文仿宋" w:eastAsia="华文仿宋" w:hAnsi="华文仿宋"/>
                <w:sz w:val="24"/>
              </w:rPr>
            </w:pPr>
            <w:r w:rsidRPr="008F14E8">
              <w:rPr>
                <w:rFonts w:ascii="华文仿宋" w:eastAsia="华文仿宋" w:hAnsi="华文仿宋" w:hint="eastAsia"/>
                <w:sz w:val="24"/>
              </w:rPr>
              <w:t>（一）鉴定结论：</w:t>
            </w:r>
          </w:p>
          <w:p w14:paraId="3D2F8F69" w14:textId="6B13F4C1" w:rsidR="00053D37" w:rsidRPr="008F14E8" w:rsidRDefault="002C1EE7" w:rsidP="00B00795">
            <w:pPr>
              <w:spacing w:line="500" w:lineRule="exact"/>
              <w:ind w:firstLineChars="200" w:firstLine="480"/>
              <w:rPr>
                <w:rFonts w:ascii="华文仿宋" w:eastAsia="华文仿宋" w:hAnsi="华文仿宋"/>
                <w:sz w:val="24"/>
              </w:rPr>
            </w:pPr>
            <w:r w:rsidRPr="008F14E8">
              <w:rPr>
                <w:rFonts w:ascii="华文仿宋" w:eastAsia="华文仿宋" w:hAnsi="华文仿宋" w:hint="eastAsia"/>
                <w:sz w:val="24"/>
              </w:rPr>
              <w:t>“高效汽油机燃烧理论及其应用”成果评价委员会</w:t>
            </w:r>
            <w:r w:rsidR="001B2B69" w:rsidRPr="008F14E8">
              <w:rPr>
                <w:rFonts w:ascii="华文仿宋" w:eastAsia="华文仿宋" w:hAnsi="华文仿宋" w:hint="eastAsia"/>
                <w:sz w:val="24"/>
              </w:rPr>
              <w:t>评价</w:t>
            </w:r>
            <w:r w:rsidR="00053D37" w:rsidRPr="008F14E8">
              <w:rPr>
                <w:rFonts w:ascii="华文仿宋" w:eastAsia="华文仿宋" w:hAnsi="华文仿宋" w:hint="eastAsia"/>
                <w:sz w:val="24"/>
              </w:rPr>
              <w:t>为：该成果在缸内直喷、均质压燃、早燃和超级爆震机理与控制方面实现了多项创新，所开发的具有完全自主知识产权的缸内直喷汽油机燃烧系统和燃烧控制方法，技术先进、产业化效果突出。早燃和超级爆震机理、诊断与控制研究达到国际领先水平，为推动我国高效汽油机的自主开发</w:t>
            </w:r>
            <w:proofErr w:type="gramStart"/>
            <w:r w:rsidR="00053D37" w:rsidRPr="008F14E8">
              <w:rPr>
                <w:rFonts w:ascii="华文仿宋" w:eastAsia="华文仿宋" w:hAnsi="华文仿宋" w:hint="eastAsia"/>
                <w:sz w:val="24"/>
              </w:rPr>
              <w:t>作出</w:t>
            </w:r>
            <w:proofErr w:type="gramEnd"/>
            <w:r w:rsidR="00053D37" w:rsidRPr="008F14E8">
              <w:rPr>
                <w:rFonts w:ascii="华文仿宋" w:eastAsia="华文仿宋" w:hAnsi="华文仿宋" w:hint="eastAsia"/>
                <w:sz w:val="24"/>
              </w:rPr>
              <w:t>了重要贡献。</w:t>
            </w:r>
          </w:p>
          <w:p w14:paraId="649D7786" w14:textId="77777777" w:rsidR="00CF64BD" w:rsidRPr="008F14E8" w:rsidRDefault="00CF64BD" w:rsidP="00B00795">
            <w:pPr>
              <w:spacing w:line="500" w:lineRule="exact"/>
              <w:rPr>
                <w:rFonts w:ascii="华文仿宋" w:eastAsia="华文仿宋" w:hAnsi="华文仿宋"/>
                <w:sz w:val="24"/>
              </w:rPr>
            </w:pPr>
            <w:r w:rsidRPr="008F14E8">
              <w:rPr>
                <w:rFonts w:ascii="华文仿宋" w:eastAsia="华文仿宋" w:hAnsi="华文仿宋" w:hint="eastAsia"/>
                <w:sz w:val="24"/>
              </w:rPr>
              <w:t>（</w:t>
            </w:r>
            <w:r w:rsidR="00053D37" w:rsidRPr="008F14E8">
              <w:rPr>
                <w:rFonts w:ascii="华文仿宋" w:eastAsia="华文仿宋" w:hAnsi="华文仿宋" w:hint="eastAsia"/>
                <w:sz w:val="24"/>
              </w:rPr>
              <w:t>二</w:t>
            </w:r>
            <w:r w:rsidRPr="008F14E8">
              <w:rPr>
                <w:rFonts w:ascii="华文仿宋" w:eastAsia="华文仿宋" w:hAnsi="华文仿宋" w:hint="eastAsia"/>
                <w:sz w:val="24"/>
              </w:rPr>
              <w:t>）验收意见：</w:t>
            </w:r>
          </w:p>
          <w:p w14:paraId="07FF3B5B" w14:textId="487C49A4" w:rsidR="00CF64BD" w:rsidRPr="008F14E8" w:rsidRDefault="00AE725C" w:rsidP="00B00795">
            <w:pPr>
              <w:spacing w:line="500" w:lineRule="exact"/>
              <w:ind w:firstLineChars="200" w:firstLine="480"/>
              <w:rPr>
                <w:rFonts w:ascii="华文仿宋" w:eastAsia="华文仿宋" w:hAnsi="华文仿宋"/>
                <w:sz w:val="24"/>
              </w:rPr>
            </w:pPr>
            <w:r w:rsidRPr="008F14E8">
              <w:rPr>
                <w:rFonts w:ascii="华文仿宋" w:eastAsia="华文仿宋" w:hAnsi="华文仿宋" w:hint="eastAsia"/>
                <w:sz w:val="24"/>
              </w:rPr>
              <w:t>该项目</w:t>
            </w:r>
            <w:proofErr w:type="gramStart"/>
            <w:r w:rsidRPr="008F14E8">
              <w:rPr>
                <w:rFonts w:ascii="华文仿宋" w:eastAsia="华文仿宋" w:hAnsi="华文仿宋" w:hint="eastAsia"/>
                <w:sz w:val="24"/>
              </w:rPr>
              <w:t>组</w:t>
            </w:r>
            <w:r w:rsidR="00CF64BD" w:rsidRPr="008F14E8">
              <w:rPr>
                <w:rFonts w:ascii="华文仿宋" w:eastAsia="华文仿宋" w:hAnsi="华文仿宋" w:hint="eastAsia"/>
                <w:sz w:val="24"/>
              </w:rPr>
              <w:t>主持</w:t>
            </w:r>
            <w:proofErr w:type="gramEnd"/>
            <w:r w:rsidR="00CF64BD" w:rsidRPr="008F14E8">
              <w:rPr>
                <w:rFonts w:ascii="华文仿宋" w:eastAsia="华文仿宋" w:hAnsi="华文仿宋" w:hint="eastAsia"/>
                <w:sz w:val="24"/>
              </w:rPr>
              <w:t>的相关国家973 计划项目课题（2001CB2090204高辛烷值燃料</w:t>
            </w:r>
            <w:proofErr w:type="gramStart"/>
            <w:r w:rsidR="00CF64BD" w:rsidRPr="008F14E8">
              <w:rPr>
                <w:rFonts w:ascii="华文仿宋" w:eastAsia="华文仿宋" w:hAnsi="华文仿宋" w:hint="eastAsia"/>
                <w:sz w:val="24"/>
              </w:rPr>
              <w:t>均质压燃可</w:t>
            </w:r>
            <w:proofErr w:type="gramEnd"/>
            <w:r w:rsidR="00CF64BD" w:rsidRPr="008F14E8">
              <w:rPr>
                <w:rFonts w:ascii="华文仿宋" w:eastAsia="华文仿宋" w:hAnsi="华文仿宋" w:hint="eastAsia"/>
                <w:sz w:val="24"/>
              </w:rPr>
              <w:t>控着火燃烧过程研究；2007CB210005缸内直喷汽油机实现HCCI燃烧的基础研究</w:t>
            </w:r>
            <w:r w:rsidR="00CF64BD" w:rsidRPr="008F14E8">
              <w:rPr>
                <w:rFonts w:ascii="华文仿宋" w:eastAsia="华文仿宋" w:hAnsi="华文仿宋"/>
                <w:sz w:val="24"/>
              </w:rPr>
              <w:t>）</w:t>
            </w:r>
            <w:r w:rsidR="00CF64BD" w:rsidRPr="008F14E8">
              <w:rPr>
                <w:rFonts w:ascii="华文仿宋" w:eastAsia="华文仿宋" w:hAnsi="华文仿宋" w:hint="eastAsia"/>
                <w:sz w:val="24"/>
              </w:rPr>
              <w:t>结题评价为优。合作开发的奇瑞2.0T GDI-HCCI 发动机和样车通过2011 年和2015 年两轮863 结题验收(2008AA11A113、2012AA111715)；验收结论为：“项目完成的具有缸内直喷、两段凸轮、火花辅助、分缸闭环独立控制的技术特征的四缸汽油HCCI产品化样机，获得了比传统汽油机的燃油经济性改善15％以上、在HCCI 燃烧运行范围内NOx 降低90％以上的节能减排效果，并实现装车”。</w:t>
            </w:r>
          </w:p>
          <w:p w14:paraId="6594C635" w14:textId="77777777" w:rsidR="00CF64BD" w:rsidRPr="008F14E8" w:rsidRDefault="00CF64BD" w:rsidP="00B00795">
            <w:pPr>
              <w:spacing w:line="500" w:lineRule="exact"/>
              <w:rPr>
                <w:rFonts w:ascii="华文仿宋" w:eastAsia="华文仿宋" w:hAnsi="华文仿宋"/>
                <w:sz w:val="24"/>
              </w:rPr>
            </w:pPr>
            <w:r w:rsidRPr="008F14E8">
              <w:rPr>
                <w:rFonts w:ascii="华文仿宋" w:eastAsia="华文仿宋" w:hAnsi="华文仿宋" w:hint="eastAsia"/>
                <w:sz w:val="24"/>
              </w:rPr>
              <w:t>（三）学术性评价：</w:t>
            </w:r>
          </w:p>
          <w:p w14:paraId="1784C948" w14:textId="67568D54" w:rsidR="00CF64BD" w:rsidRPr="008F14E8" w:rsidRDefault="00CF64BD" w:rsidP="00B00795">
            <w:pPr>
              <w:spacing w:line="500" w:lineRule="exact"/>
              <w:ind w:firstLineChars="200" w:firstLine="480"/>
              <w:rPr>
                <w:rFonts w:ascii="华文仿宋" w:eastAsia="华文仿宋" w:hAnsi="华文仿宋"/>
                <w:sz w:val="24"/>
              </w:rPr>
            </w:pPr>
            <w:r w:rsidRPr="008F14E8">
              <w:rPr>
                <w:rFonts w:ascii="华文仿宋" w:eastAsia="华文仿宋" w:hAnsi="华文仿宋" w:hint="eastAsia"/>
                <w:sz w:val="24"/>
              </w:rPr>
              <w:t>著名燃烧科学</w:t>
            </w:r>
            <w:r w:rsidR="00053D37" w:rsidRPr="008F14E8">
              <w:rPr>
                <w:rFonts w:ascii="华文仿宋" w:eastAsia="华文仿宋" w:hAnsi="华文仿宋" w:hint="eastAsia"/>
                <w:sz w:val="24"/>
              </w:rPr>
              <w:t>家</w:t>
            </w:r>
            <w:r w:rsidRPr="008F14E8">
              <w:rPr>
                <w:rFonts w:ascii="华文仿宋" w:eastAsia="华文仿宋" w:hAnsi="华文仿宋" w:hint="eastAsia"/>
                <w:sz w:val="24"/>
              </w:rPr>
              <w:t>英国家利兹大学Bradley 院士</w:t>
            </w:r>
            <w:r w:rsidR="00053504" w:rsidRPr="008F14E8">
              <w:rPr>
                <w:rFonts w:ascii="华文仿宋" w:eastAsia="华文仿宋" w:hAnsi="华文仿宋" w:hint="eastAsia"/>
                <w:sz w:val="24"/>
              </w:rPr>
              <w:t>、</w:t>
            </w:r>
            <w:r w:rsidRPr="008F14E8">
              <w:rPr>
                <w:rFonts w:ascii="华文仿宋" w:eastAsia="华文仿宋" w:hAnsi="华文仿宋" w:hint="eastAsia"/>
                <w:sz w:val="24"/>
              </w:rPr>
              <w:t>德国RWTH-Aachen 大学Peters 教授</w:t>
            </w:r>
            <w:r w:rsidR="00053D37" w:rsidRPr="008F14E8">
              <w:rPr>
                <w:rFonts w:ascii="华文仿宋" w:eastAsia="华文仿宋" w:hAnsi="华文仿宋" w:hint="eastAsia"/>
                <w:sz w:val="24"/>
              </w:rPr>
              <w:t>（F</w:t>
            </w:r>
            <w:r w:rsidR="00053D37" w:rsidRPr="008F14E8">
              <w:rPr>
                <w:rFonts w:ascii="华文仿宋" w:eastAsia="华文仿宋" w:hAnsi="华文仿宋"/>
                <w:sz w:val="24"/>
              </w:rPr>
              <w:t>EV</w:t>
            </w:r>
            <w:r w:rsidR="00053D37" w:rsidRPr="008F14E8">
              <w:rPr>
                <w:rFonts w:ascii="华文仿宋" w:eastAsia="华文仿宋" w:hAnsi="华文仿宋" w:hint="eastAsia"/>
                <w:sz w:val="24"/>
              </w:rPr>
              <w:t>发动机研究所主任）</w:t>
            </w:r>
            <w:r w:rsidR="00053504" w:rsidRPr="008F14E8">
              <w:rPr>
                <w:rFonts w:ascii="华文仿宋" w:eastAsia="华文仿宋" w:hAnsi="华文仿宋" w:hint="eastAsia"/>
                <w:sz w:val="24"/>
              </w:rPr>
              <w:t>、</w:t>
            </w:r>
            <w:r w:rsidRPr="008F14E8">
              <w:rPr>
                <w:rFonts w:ascii="华文仿宋" w:eastAsia="华文仿宋" w:hAnsi="华文仿宋" w:hint="eastAsia"/>
                <w:sz w:val="24"/>
              </w:rPr>
              <w:t xml:space="preserve">英国皇家工程院院士Gautam </w:t>
            </w:r>
            <w:proofErr w:type="spellStart"/>
            <w:r w:rsidRPr="008F14E8">
              <w:rPr>
                <w:rFonts w:ascii="华文仿宋" w:eastAsia="华文仿宋" w:hAnsi="华文仿宋" w:hint="eastAsia"/>
                <w:sz w:val="24"/>
              </w:rPr>
              <w:t>Kalghatgi</w:t>
            </w:r>
            <w:proofErr w:type="spellEnd"/>
            <w:r w:rsidRPr="008F14E8">
              <w:rPr>
                <w:rFonts w:ascii="华文仿宋" w:eastAsia="华文仿宋" w:hAnsi="华文仿宋" w:hint="eastAsia"/>
                <w:sz w:val="24"/>
              </w:rPr>
              <w:t>教授在</w:t>
            </w:r>
            <w:proofErr w:type="gramStart"/>
            <w:r w:rsidR="00053D37" w:rsidRPr="008F14E8">
              <w:rPr>
                <w:rFonts w:ascii="华文仿宋" w:eastAsia="华文仿宋" w:hAnsi="华文仿宋" w:hint="eastAsia"/>
                <w:sz w:val="24"/>
              </w:rPr>
              <w:t>燃烧学</w:t>
            </w:r>
            <w:proofErr w:type="gramEnd"/>
            <w:r w:rsidR="00053D37" w:rsidRPr="008F14E8">
              <w:rPr>
                <w:rFonts w:ascii="华文仿宋" w:eastAsia="华文仿宋" w:hAnsi="华文仿宋" w:hint="eastAsia"/>
                <w:sz w:val="24"/>
              </w:rPr>
              <w:t>权威期刊</w:t>
            </w:r>
            <w:r w:rsidRPr="008F14E8">
              <w:rPr>
                <w:rFonts w:ascii="华文仿宋" w:eastAsia="华文仿宋" w:hAnsi="华文仿宋" w:hint="eastAsia"/>
                <w:sz w:val="24"/>
              </w:rPr>
              <w:t>论文</w:t>
            </w:r>
            <w:r w:rsidR="00AE725C" w:rsidRPr="008F14E8">
              <w:rPr>
                <w:rFonts w:ascii="华文仿宋" w:eastAsia="华文仿宋" w:hAnsi="华文仿宋"/>
                <w:sz w:val="24"/>
              </w:rPr>
              <w:t>中引用</w:t>
            </w:r>
            <w:r w:rsidR="00AE725C" w:rsidRPr="008F14E8">
              <w:rPr>
                <w:rFonts w:ascii="华文仿宋" w:eastAsia="华文仿宋" w:hAnsi="华文仿宋" w:hint="eastAsia"/>
                <w:sz w:val="24"/>
              </w:rPr>
              <w:t>该</w:t>
            </w:r>
            <w:r w:rsidRPr="008F14E8">
              <w:rPr>
                <w:rFonts w:ascii="华文仿宋" w:eastAsia="华文仿宋" w:hAnsi="华文仿宋" w:hint="eastAsia"/>
                <w:sz w:val="24"/>
              </w:rPr>
              <w:t>项目</w:t>
            </w:r>
            <w:r w:rsidR="00053D37" w:rsidRPr="008F14E8">
              <w:rPr>
                <w:rFonts w:ascii="华文仿宋" w:eastAsia="华文仿宋" w:hAnsi="华文仿宋" w:hint="eastAsia"/>
                <w:sz w:val="24"/>
              </w:rPr>
              <w:t>工作</w:t>
            </w:r>
            <w:r w:rsidRPr="008F14E8">
              <w:rPr>
                <w:rFonts w:ascii="华文仿宋" w:eastAsia="华文仿宋" w:hAnsi="华文仿宋" w:hint="eastAsia"/>
                <w:sz w:val="24"/>
              </w:rPr>
              <w:t>，</w:t>
            </w:r>
            <w:r w:rsidR="00EA4C2E" w:rsidRPr="008F14E8">
              <w:rPr>
                <w:rFonts w:ascii="华文仿宋" w:eastAsia="华文仿宋" w:hAnsi="华文仿宋" w:hint="eastAsia"/>
                <w:sz w:val="24"/>
              </w:rPr>
              <w:t>认为</w:t>
            </w:r>
            <w:r w:rsidR="00AE725C" w:rsidRPr="008F14E8">
              <w:rPr>
                <w:rFonts w:ascii="华文仿宋" w:eastAsia="华文仿宋" w:hAnsi="华文仿宋" w:hint="eastAsia"/>
                <w:sz w:val="24"/>
              </w:rPr>
              <w:t>该</w:t>
            </w:r>
            <w:r w:rsidRPr="008F14E8">
              <w:rPr>
                <w:rFonts w:ascii="华文仿宋" w:eastAsia="华文仿宋" w:hAnsi="华文仿宋" w:hint="eastAsia"/>
                <w:sz w:val="24"/>
              </w:rPr>
              <w:t>项目</w:t>
            </w:r>
            <w:r w:rsidRPr="008F14E8">
              <w:rPr>
                <w:rFonts w:ascii="华文仿宋" w:eastAsia="华文仿宋" w:hAnsi="华文仿宋"/>
                <w:sz w:val="24"/>
              </w:rPr>
              <w:t>相关</w:t>
            </w:r>
            <w:r w:rsidRPr="008F14E8">
              <w:rPr>
                <w:rFonts w:ascii="华文仿宋" w:eastAsia="华文仿宋" w:hAnsi="华文仿宋" w:hint="eastAsia"/>
                <w:sz w:val="24"/>
              </w:rPr>
              <w:t>论文对</w:t>
            </w:r>
            <w:r w:rsidR="00053D37" w:rsidRPr="008F14E8">
              <w:rPr>
                <w:rFonts w:ascii="华文仿宋" w:eastAsia="华文仿宋" w:hAnsi="华文仿宋"/>
                <w:sz w:val="24"/>
              </w:rPr>
              <w:t>超级爆震</w:t>
            </w:r>
            <w:r w:rsidR="00053D37" w:rsidRPr="008F14E8">
              <w:rPr>
                <w:rFonts w:ascii="华文仿宋" w:eastAsia="华文仿宋" w:hAnsi="华文仿宋" w:hint="eastAsia"/>
                <w:sz w:val="24"/>
              </w:rPr>
              <w:t>机理</w:t>
            </w:r>
            <w:r w:rsidRPr="008F14E8">
              <w:rPr>
                <w:rFonts w:ascii="华文仿宋" w:eastAsia="华文仿宋" w:hAnsi="华文仿宋"/>
                <w:sz w:val="24"/>
              </w:rPr>
              <w:t>的具有</w:t>
            </w:r>
            <w:r w:rsidR="003E47C6" w:rsidRPr="008F14E8">
              <w:rPr>
                <w:rFonts w:ascii="华文仿宋" w:eastAsia="华文仿宋" w:hAnsi="华文仿宋" w:hint="eastAsia"/>
                <w:sz w:val="24"/>
              </w:rPr>
              <w:t>重要</w:t>
            </w:r>
            <w:r w:rsidRPr="008F14E8">
              <w:rPr>
                <w:rFonts w:ascii="华文仿宋" w:eastAsia="华文仿宋" w:hAnsi="华文仿宋"/>
                <w:sz w:val="24"/>
              </w:rPr>
              <w:t>贡献。</w:t>
            </w:r>
          </w:p>
          <w:p w14:paraId="5C2A8374" w14:textId="77777777" w:rsidR="00CF64BD" w:rsidRPr="008F14E8" w:rsidRDefault="00CF64BD" w:rsidP="00B00795">
            <w:pPr>
              <w:spacing w:line="500" w:lineRule="exact"/>
              <w:rPr>
                <w:rFonts w:ascii="华文仿宋" w:eastAsia="华文仿宋" w:hAnsi="华文仿宋"/>
                <w:sz w:val="24"/>
              </w:rPr>
            </w:pPr>
            <w:r w:rsidRPr="008F14E8">
              <w:rPr>
                <w:rFonts w:ascii="华文仿宋" w:eastAsia="华文仿宋" w:hAnsi="华文仿宋" w:hint="eastAsia"/>
                <w:sz w:val="24"/>
              </w:rPr>
              <w:t>（四）获得奖励</w:t>
            </w:r>
          </w:p>
          <w:p w14:paraId="6601F119" w14:textId="21579C30" w:rsidR="00CF64BD" w:rsidRPr="008F14E8" w:rsidRDefault="00B00795" w:rsidP="00B00795">
            <w:pPr>
              <w:spacing w:line="500" w:lineRule="exact"/>
              <w:rPr>
                <w:rFonts w:ascii="华文仿宋" w:eastAsia="华文仿宋" w:hAnsi="华文仿宋"/>
                <w:sz w:val="24"/>
              </w:rPr>
            </w:pPr>
            <w:r w:rsidRPr="008F14E8">
              <w:rPr>
                <w:rFonts w:ascii="华文仿宋" w:eastAsia="华文仿宋" w:hAnsi="华文仿宋" w:hint="eastAsia"/>
                <w:sz w:val="24"/>
              </w:rPr>
              <w:t>(</w:t>
            </w:r>
            <w:r w:rsidRPr="008F14E8">
              <w:rPr>
                <w:rFonts w:ascii="华文仿宋" w:eastAsia="华文仿宋" w:hAnsi="华文仿宋"/>
                <w:sz w:val="24"/>
              </w:rPr>
              <w:t>1</w:t>
            </w:r>
            <w:r w:rsidRPr="008F14E8">
              <w:rPr>
                <w:rFonts w:ascii="华文仿宋" w:eastAsia="华文仿宋" w:hAnsi="华文仿宋" w:hint="eastAsia"/>
                <w:sz w:val="24"/>
              </w:rPr>
              <w:t>)</w:t>
            </w:r>
            <w:r w:rsidR="00CF64BD" w:rsidRPr="008F14E8">
              <w:rPr>
                <w:rFonts w:ascii="华文仿宋" w:eastAsia="华文仿宋" w:hAnsi="华文仿宋" w:hint="eastAsia"/>
                <w:sz w:val="24"/>
              </w:rPr>
              <w:t>《高效汽油机常规爆震和超级爆震的抑制技术及应用》获得2018 年中国汽车工业技术发明奖一等奖</w:t>
            </w:r>
          </w:p>
          <w:p w14:paraId="738B44DD" w14:textId="54D24D31" w:rsidR="00CF64BD" w:rsidRPr="008F14E8" w:rsidRDefault="00B00795" w:rsidP="00B00795">
            <w:pPr>
              <w:spacing w:line="500" w:lineRule="exact"/>
              <w:rPr>
                <w:rFonts w:ascii="华文仿宋" w:eastAsia="华文仿宋" w:hAnsi="华文仿宋"/>
                <w:sz w:val="24"/>
              </w:rPr>
            </w:pPr>
            <w:r w:rsidRPr="008F14E8">
              <w:rPr>
                <w:rFonts w:ascii="华文仿宋" w:eastAsia="华文仿宋" w:hAnsi="华文仿宋"/>
                <w:sz w:val="24"/>
              </w:rPr>
              <w:t>(2)</w:t>
            </w:r>
            <w:r w:rsidR="00CF64BD" w:rsidRPr="008F14E8">
              <w:rPr>
                <w:rFonts w:ascii="华文仿宋" w:eastAsia="华文仿宋" w:hAnsi="华文仿宋" w:hint="eastAsia"/>
                <w:sz w:val="24"/>
              </w:rPr>
              <w:t>《高效清洁内燃机爆震燃烧机理》获得2018 年中国内燃机学会自然科学奖一等奖</w:t>
            </w:r>
          </w:p>
          <w:p w14:paraId="40DDCAFF" w14:textId="77777777" w:rsidR="00CF64BD" w:rsidRPr="008F14E8" w:rsidRDefault="00CF64BD" w:rsidP="00B00795">
            <w:pPr>
              <w:spacing w:line="500" w:lineRule="exact"/>
              <w:rPr>
                <w:rFonts w:ascii="华文仿宋" w:eastAsia="华文仿宋" w:hAnsi="华文仿宋"/>
                <w:sz w:val="24"/>
              </w:rPr>
            </w:pPr>
            <w:r w:rsidRPr="008F14E8">
              <w:rPr>
                <w:rFonts w:ascii="华文仿宋" w:eastAsia="华文仿宋" w:hAnsi="华文仿宋" w:hint="eastAsia"/>
                <w:sz w:val="24"/>
              </w:rPr>
              <w:t>（五）学术影响</w:t>
            </w:r>
          </w:p>
          <w:p w14:paraId="71299CD2" w14:textId="53C409FF" w:rsidR="00CF64BD" w:rsidRPr="008F14E8" w:rsidRDefault="00CF64BD" w:rsidP="00580706">
            <w:pPr>
              <w:spacing w:line="500" w:lineRule="exact"/>
              <w:ind w:firstLineChars="200" w:firstLine="480"/>
              <w:rPr>
                <w:rFonts w:ascii="华文仿宋" w:eastAsia="华文仿宋" w:hAnsi="华文仿宋"/>
                <w:sz w:val="24"/>
              </w:rPr>
            </w:pPr>
            <w:r w:rsidRPr="008F14E8">
              <w:rPr>
                <w:rFonts w:ascii="华文仿宋" w:eastAsia="华文仿宋" w:hAnsi="华文仿宋" w:hint="eastAsia"/>
                <w:sz w:val="24"/>
              </w:rPr>
              <w:t>该项目第一完成人近5 年在国际学术会议上和全国性学术会议上就</w:t>
            </w:r>
            <w:r w:rsidR="00053D37" w:rsidRPr="008F14E8">
              <w:rPr>
                <w:rFonts w:ascii="华文仿宋" w:eastAsia="华文仿宋" w:hAnsi="华文仿宋" w:hint="eastAsia"/>
                <w:sz w:val="24"/>
              </w:rPr>
              <w:t>“内燃机中的爆震燃烧”相关</w:t>
            </w:r>
            <w:r w:rsidRPr="008F14E8">
              <w:rPr>
                <w:rFonts w:ascii="华文仿宋" w:eastAsia="华文仿宋" w:hAnsi="华文仿宋"/>
                <w:sz w:val="24"/>
              </w:rPr>
              <w:t>内容</w:t>
            </w:r>
            <w:r w:rsidRPr="008F14E8">
              <w:rPr>
                <w:rFonts w:ascii="华文仿宋" w:eastAsia="华文仿宋" w:hAnsi="华文仿宋" w:hint="eastAsia"/>
                <w:sz w:val="24"/>
              </w:rPr>
              <w:t>做特邀报告</w:t>
            </w:r>
            <w:r w:rsidR="00053D37" w:rsidRPr="008F14E8">
              <w:rPr>
                <w:rFonts w:ascii="华文仿宋" w:eastAsia="华文仿宋" w:hAnsi="华文仿宋"/>
                <w:sz w:val="24"/>
              </w:rPr>
              <w:t>1</w:t>
            </w:r>
            <w:r w:rsidR="00580706" w:rsidRPr="008F14E8">
              <w:rPr>
                <w:rFonts w:ascii="华文仿宋" w:eastAsia="华文仿宋" w:hAnsi="华文仿宋"/>
                <w:sz w:val="24"/>
              </w:rPr>
              <w:t>5</w:t>
            </w:r>
            <w:r w:rsidRPr="008F14E8">
              <w:rPr>
                <w:rFonts w:ascii="华文仿宋" w:eastAsia="华文仿宋" w:hAnsi="华文仿宋" w:hint="eastAsia"/>
                <w:sz w:val="24"/>
              </w:rPr>
              <w:t>次，</w:t>
            </w:r>
            <w:r w:rsidR="00053D37" w:rsidRPr="008F14E8">
              <w:rPr>
                <w:rFonts w:ascii="华文仿宋" w:eastAsia="华文仿宋" w:hAnsi="华文仿宋" w:hint="eastAsia"/>
                <w:sz w:val="24"/>
              </w:rPr>
              <w:t>其中的</w:t>
            </w:r>
            <w:r w:rsidRPr="008F14E8">
              <w:rPr>
                <w:rFonts w:ascii="华文仿宋" w:eastAsia="华文仿宋" w:hAnsi="华文仿宋" w:hint="eastAsia"/>
                <w:sz w:val="24"/>
              </w:rPr>
              <w:t>爆震控制技术已辐射国内各大汽车企业。</w:t>
            </w:r>
          </w:p>
        </w:tc>
      </w:tr>
      <w:tr w:rsidR="008F14E8" w:rsidRPr="008F14E8" w14:paraId="2A850F20" w14:textId="77777777" w:rsidTr="00CB68C0">
        <w:trPr>
          <w:trHeight w:val="14161"/>
        </w:trPr>
        <w:tc>
          <w:tcPr>
            <w:tcW w:w="9180" w:type="dxa"/>
            <w:gridSpan w:val="2"/>
          </w:tcPr>
          <w:p w14:paraId="07B5A121" w14:textId="77777777" w:rsidR="00C87BE5" w:rsidRPr="008F14E8" w:rsidRDefault="00564488" w:rsidP="00AA6511">
            <w:pPr>
              <w:rPr>
                <w:rFonts w:ascii="华文仿宋" w:eastAsia="华文仿宋" w:hAnsi="华文仿宋"/>
                <w:sz w:val="28"/>
                <w:szCs w:val="28"/>
              </w:rPr>
            </w:pPr>
            <w:r w:rsidRPr="008F14E8">
              <w:rPr>
                <w:rFonts w:ascii="华文仿宋" w:eastAsia="华文仿宋" w:hAnsi="华文仿宋" w:hint="eastAsia"/>
                <w:sz w:val="28"/>
                <w:szCs w:val="28"/>
              </w:rPr>
              <w:lastRenderedPageBreak/>
              <w:t>应用</w:t>
            </w:r>
            <w:r w:rsidRPr="008F14E8">
              <w:rPr>
                <w:rFonts w:ascii="华文仿宋" w:eastAsia="华文仿宋" w:hAnsi="华文仿宋"/>
                <w:sz w:val="28"/>
                <w:szCs w:val="28"/>
              </w:rPr>
              <w:t>情况</w:t>
            </w:r>
            <w:r w:rsidRPr="008F14E8">
              <w:rPr>
                <w:rFonts w:ascii="华文仿宋" w:eastAsia="华文仿宋" w:hAnsi="华文仿宋" w:hint="eastAsia"/>
                <w:sz w:val="28"/>
                <w:szCs w:val="28"/>
              </w:rPr>
              <w:t>：</w:t>
            </w:r>
          </w:p>
          <w:p w14:paraId="5DF33352" w14:textId="718078E0" w:rsidR="00471BC1" w:rsidRPr="008F14E8" w:rsidRDefault="00471BC1" w:rsidP="00B00795">
            <w:pPr>
              <w:autoSpaceDE w:val="0"/>
              <w:autoSpaceDN w:val="0"/>
              <w:adjustRightInd w:val="0"/>
              <w:spacing w:line="500" w:lineRule="exact"/>
              <w:ind w:firstLineChars="200" w:firstLine="480"/>
              <w:jc w:val="left"/>
              <w:rPr>
                <w:rFonts w:ascii="华文仿宋" w:eastAsia="华文仿宋" w:hAnsi="华文仿宋"/>
                <w:sz w:val="24"/>
              </w:rPr>
            </w:pPr>
            <w:r w:rsidRPr="008F14E8">
              <w:rPr>
                <w:rFonts w:ascii="华文仿宋" w:eastAsia="华文仿宋" w:hAnsi="华文仿宋" w:hint="eastAsia"/>
                <w:sz w:val="24"/>
              </w:rPr>
              <w:t>吉利、东风、奇瑞、</w:t>
            </w:r>
            <w:r w:rsidRPr="008F14E8">
              <w:rPr>
                <w:rFonts w:ascii="华文仿宋" w:eastAsia="华文仿宋" w:hAnsi="华文仿宋"/>
                <w:sz w:val="24"/>
              </w:rPr>
              <w:t>长安</w:t>
            </w:r>
            <w:r w:rsidRPr="008F14E8">
              <w:rPr>
                <w:rFonts w:ascii="华文仿宋" w:eastAsia="华文仿宋" w:hAnsi="华文仿宋" w:hint="eastAsia"/>
                <w:sz w:val="24"/>
              </w:rPr>
              <w:t>等自主品牌</w:t>
            </w:r>
            <w:r w:rsidRPr="008F14E8">
              <w:rPr>
                <w:rFonts w:ascii="华文仿宋" w:eastAsia="华文仿宋" w:hAnsi="华文仿宋"/>
                <w:sz w:val="24"/>
              </w:rPr>
              <w:t>汽车公司</w:t>
            </w:r>
            <w:r w:rsidR="00B50DF5" w:rsidRPr="008F14E8">
              <w:rPr>
                <w:rFonts w:ascii="华文仿宋" w:eastAsia="华文仿宋" w:hAnsi="华文仿宋" w:hint="eastAsia"/>
                <w:sz w:val="24"/>
              </w:rPr>
              <w:t>使用该</w:t>
            </w:r>
            <w:r w:rsidRPr="008F14E8">
              <w:rPr>
                <w:rFonts w:ascii="华文仿宋" w:eastAsia="华文仿宋" w:hAnsi="华文仿宋" w:hint="eastAsia"/>
                <w:sz w:val="24"/>
              </w:rPr>
              <w:t>项目发明的技术，解决了多个系列发动机开发中遇到的常规爆震、早燃和超级爆震问题，显著提高了发动机经济性和可靠性，</w:t>
            </w:r>
            <w:r w:rsidRPr="008F14E8">
              <w:rPr>
                <w:rFonts w:ascii="华文仿宋" w:eastAsia="华文仿宋" w:hAnsi="华文仿宋"/>
                <w:sz w:val="24"/>
              </w:rPr>
              <w:t>创造了显著经济效益</w:t>
            </w:r>
            <w:r w:rsidRPr="008F14E8">
              <w:rPr>
                <w:rFonts w:ascii="华文仿宋" w:eastAsia="华文仿宋" w:hAnsi="华文仿宋" w:hint="eastAsia"/>
                <w:sz w:val="24"/>
              </w:rPr>
              <w:t>；东风A</w:t>
            </w:r>
            <w:r w:rsidRPr="008F14E8">
              <w:rPr>
                <w:rFonts w:ascii="华文仿宋" w:eastAsia="华文仿宋" w:hAnsi="华文仿宋"/>
                <w:sz w:val="24"/>
              </w:rPr>
              <w:t>系列机型</w:t>
            </w:r>
            <w:r w:rsidRPr="008F14E8">
              <w:rPr>
                <w:rFonts w:ascii="华文仿宋" w:eastAsia="华文仿宋" w:hAnsi="华文仿宋" w:hint="eastAsia"/>
                <w:sz w:val="24"/>
              </w:rPr>
              <w:t>实现提高低速扭矩</w:t>
            </w:r>
            <w:r w:rsidRPr="008F14E8">
              <w:rPr>
                <w:rFonts w:ascii="华文仿宋" w:eastAsia="华文仿宋" w:hAnsi="华文仿宋"/>
                <w:sz w:val="24"/>
              </w:rPr>
              <w:t>15%</w:t>
            </w:r>
            <w:r w:rsidRPr="008F14E8">
              <w:rPr>
                <w:rFonts w:ascii="华文仿宋" w:eastAsia="华文仿宋" w:hAnsi="华文仿宋" w:hint="eastAsia"/>
                <w:sz w:val="24"/>
              </w:rPr>
              <w:t>以上，突破了</w:t>
            </w:r>
            <w:r w:rsidR="00580706" w:rsidRPr="008F14E8">
              <w:rPr>
                <w:rFonts w:ascii="华文仿宋" w:eastAsia="华文仿宋" w:hAnsi="华文仿宋" w:hint="eastAsia"/>
                <w:sz w:val="24"/>
              </w:rPr>
              <w:t>发动机产品</w:t>
            </w:r>
            <w:r w:rsidRPr="008F14E8">
              <w:rPr>
                <w:rFonts w:ascii="华文仿宋" w:eastAsia="华文仿宋" w:hAnsi="华文仿宋" w:hint="eastAsia"/>
                <w:sz w:val="24"/>
              </w:rPr>
              <w:t>定型的关键</w:t>
            </w:r>
            <w:r w:rsidR="00580706" w:rsidRPr="008F14E8">
              <w:rPr>
                <w:rFonts w:ascii="华文仿宋" w:eastAsia="华文仿宋" w:hAnsi="华文仿宋" w:hint="eastAsia"/>
                <w:sz w:val="24"/>
              </w:rPr>
              <w:t>技术</w:t>
            </w:r>
            <w:r w:rsidRPr="008F14E8">
              <w:rPr>
                <w:rFonts w:ascii="华文仿宋" w:eastAsia="华文仿宋" w:hAnsi="华文仿宋" w:hint="eastAsia"/>
                <w:sz w:val="24"/>
              </w:rPr>
              <w:t>瓶颈，C</w:t>
            </w:r>
            <w:r w:rsidRPr="008F14E8">
              <w:rPr>
                <w:rFonts w:ascii="华文仿宋" w:eastAsia="华文仿宋" w:hAnsi="华文仿宋"/>
                <w:sz w:val="24"/>
              </w:rPr>
              <w:t>10TD发动机</w:t>
            </w:r>
            <w:r w:rsidRPr="008F14E8">
              <w:rPr>
                <w:rFonts w:ascii="华文仿宋" w:eastAsia="华文仿宋" w:hAnsi="华文仿宋" w:hint="eastAsia"/>
                <w:sz w:val="24"/>
              </w:rPr>
              <w:t>获得2018年度中国“十佳发动机”</w:t>
            </w:r>
            <w:r w:rsidRPr="008F14E8">
              <w:rPr>
                <w:rFonts w:ascii="华文仿宋" w:eastAsia="华文仿宋" w:hAnsi="华文仿宋"/>
                <w:sz w:val="24"/>
              </w:rPr>
              <w:t>称号</w:t>
            </w:r>
            <w:r w:rsidRPr="008F14E8">
              <w:rPr>
                <w:rFonts w:ascii="华文仿宋" w:eastAsia="华文仿宋" w:hAnsi="华文仿宋" w:hint="eastAsia"/>
                <w:sz w:val="24"/>
              </w:rPr>
              <w:t>；吉利13</w:t>
            </w:r>
            <w:r w:rsidRPr="008F14E8">
              <w:rPr>
                <w:rFonts w:ascii="华文仿宋" w:eastAsia="华文仿宋" w:hAnsi="华文仿宋"/>
                <w:sz w:val="24"/>
              </w:rPr>
              <w:t>T等发动机</w:t>
            </w:r>
            <w:r w:rsidRPr="008F14E8">
              <w:rPr>
                <w:rFonts w:ascii="华文仿宋" w:eastAsia="华文仿宋" w:hAnsi="华文仿宋" w:hint="eastAsia"/>
                <w:sz w:val="24"/>
              </w:rPr>
              <w:t>实现有效降低成本</w:t>
            </w:r>
            <w:r w:rsidRPr="008F14E8">
              <w:rPr>
                <w:rFonts w:ascii="华文仿宋" w:eastAsia="华文仿宋" w:hAnsi="华文仿宋"/>
                <w:sz w:val="24"/>
              </w:rPr>
              <w:t>、有效改善油耗</w:t>
            </w:r>
            <w:r w:rsidRPr="008F14E8">
              <w:rPr>
                <w:rFonts w:ascii="华文仿宋" w:eastAsia="华文仿宋" w:hAnsi="华文仿宋" w:hint="eastAsia"/>
                <w:sz w:val="24"/>
              </w:rPr>
              <w:t>，10</w:t>
            </w:r>
            <w:r w:rsidRPr="008F14E8">
              <w:rPr>
                <w:rFonts w:ascii="华文仿宋" w:eastAsia="华文仿宋" w:hAnsi="华文仿宋"/>
                <w:sz w:val="24"/>
              </w:rPr>
              <w:t>TD发动机</w:t>
            </w:r>
            <w:r w:rsidRPr="008F14E8">
              <w:rPr>
                <w:rFonts w:ascii="华文仿宋" w:eastAsia="华文仿宋" w:hAnsi="华文仿宋" w:hint="eastAsia"/>
                <w:sz w:val="24"/>
              </w:rPr>
              <w:t>获得2018年度中国“十佳发动机”</w:t>
            </w:r>
            <w:r w:rsidRPr="008F14E8">
              <w:rPr>
                <w:rFonts w:ascii="华文仿宋" w:eastAsia="华文仿宋" w:hAnsi="华文仿宋"/>
                <w:sz w:val="24"/>
              </w:rPr>
              <w:t>称号</w:t>
            </w:r>
            <w:r w:rsidRPr="008F14E8">
              <w:rPr>
                <w:rFonts w:ascii="华文仿宋" w:eastAsia="华文仿宋" w:hAnsi="华文仿宋" w:hint="eastAsia"/>
                <w:sz w:val="24"/>
              </w:rPr>
              <w:t>；奇瑞公司与</w:t>
            </w:r>
            <w:r w:rsidR="00B50DF5" w:rsidRPr="008F14E8">
              <w:rPr>
                <w:rFonts w:ascii="华文仿宋" w:eastAsia="华文仿宋" w:hAnsi="华文仿宋" w:hint="eastAsia"/>
                <w:sz w:val="24"/>
              </w:rPr>
              <w:t>该</w:t>
            </w:r>
            <w:r w:rsidRPr="008F14E8">
              <w:rPr>
                <w:rFonts w:ascii="华文仿宋" w:eastAsia="华文仿宋" w:hAnsi="华文仿宋"/>
                <w:sz w:val="24"/>
              </w:rPr>
              <w:t>项目组</w:t>
            </w:r>
            <w:r w:rsidRPr="008F14E8">
              <w:rPr>
                <w:rFonts w:ascii="华文仿宋" w:eastAsia="华文仿宋" w:hAnsi="华文仿宋" w:hint="eastAsia"/>
                <w:sz w:val="24"/>
              </w:rPr>
              <w:t>在863项目</w:t>
            </w:r>
            <w:r w:rsidRPr="008F14E8">
              <w:rPr>
                <w:rFonts w:ascii="华文仿宋" w:eastAsia="华文仿宋" w:hAnsi="华文仿宋"/>
                <w:sz w:val="24"/>
              </w:rPr>
              <w:t>中联合</w:t>
            </w:r>
            <w:r w:rsidRPr="008F14E8">
              <w:rPr>
                <w:rFonts w:ascii="华文仿宋" w:eastAsia="华文仿宋" w:hAnsi="华文仿宋" w:hint="eastAsia"/>
                <w:sz w:val="24"/>
              </w:rPr>
              <w:t>开发了</w:t>
            </w:r>
            <w:r w:rsidRPr="008F14E8">
              <w:rPr>
                <w:rFonts w:ascii="华文仿宋" w:eastAsia="华文仿宋" w:hAnsi="华文仿宋"/>
                <w:sz w:val="24"/>
              </w:rPr>
              <w:t xml:space="preserve">中国首款GDI </w:t>
            </w:r>
            <w:r w:rsidRPr="008F14E8">
              <w:rPr>
                <w:rFonts w:ascii="华文仿宋" w:eastAsia="华文仿宋" w:hAnsi="华文仿宋" w:hint="eastAsia"/>
                <w:sz w:val="24"/>
              </w:rPr>
              <w:t>发动机，</w:t>
            </w:r>
            <w:r w:rsidRPr="008F14E8">
              <w:rPr>
                <w:rFonts w:ascii="华文仿宋" w:eastAsia="华文仿宋" w:hAnsi="华文仿宋"/>
                <w:sz w:val="24"/>
              </w:rPr>
              <w:t>于</w:t>
            </w:r>
            <w:r w:rsidRPr="008F14E8">
              <w:rPr>
                <w:rFonts w:ascii="华文仿宋" w:eastAsia="华文仿宋" w:hAnsi="华文仿宋" w:hint="eastAsia"/>
                <w:sz w:val="24"/>
              </w:rPr>
              <w:t>2011年投产，并完成了</w:t>
            </w:r>
            <w:r w:rsidRPr="008F14E8">
              <w:rPr>
                <w:rFonts w:ascii="华文仿宋" w:eastAsia="华文仿宋" w:hAnsi="华文仿宋"/>
                <w:sz w:val="24"/>
              </w:rPr>
              <w:t>中国首台HCCI发动机和样车</w:t>
            </w:r>
            <w:r w:rsidRPr="008F14E8">
              <w:rPr>
                <w:rFonts w:ascii="华文仿宋" w:eastAsia="华文仿宋" w:hAnsi="华文仿宋" w:hint="eastAsia"/>
                <w:sz w:val="24"/>
              </w:rPr>
              <w:t>。</w:t>
            </w:r>
          </w:p>
          <w:p w14:paraId="0FD888B6" w14:textId="7A53EEBA" w:rsidR="00831160" w:rsidRPr="008F14E8" w:rsidRDefault="00471BC1" w:rsidP="00B00795">
            <w:pPr>
              <w:autoSpaceDE w:val="0"/>
              <w:autoSpaceDN w:val="0"/>
              <w:adjustRightInd w:val="0"/>
              <w:spacing w:line="500" w:lineRule="exact"/>
              <w:ind w:firstLineChars="200" w:firstLine="480"/>
              <w:jc w:val="left"/>
              <w:rPr>
                <w:rFonts w:ascii="华文仿宋" w:eastAsia="华文仿宋" w:hAnsi="华文仿宋"/>
                <w:sz w:val="24"/>
              </w:rPr>
            </w:pPr>
            <w:r w:rsidRPr="008F14E8">
              <w:rPr>
                <w:rFonts w:ascii="华文仿宋" w:eastAsia="华文仿宋" w:hAnsi="华文仿宋" w:hint="eastAsia"/>
                <w:sz w:val="24"/>
              </w:rPr>
              <w:t>至今</w:t>
            </w:r>
            <w:r w:rsidR="00B50DF5" w:rsidRPr="008F14E8">
              <w:rPr>
                <w:rFonts w:ascii="华文仿宋" w:eastAsia="华文仿宋" w:hAnsi="华文仿宋" w:hint="eastAsia"/>
                <w:sz w:val="24"/>
              </w:rPr>
              <w:t>该</w:t>
            </w:r>
            <w:r w:rsidR="00831160" w:rsidRPr="008F14E8">
              <w:rPr>
                <w:rFonts w:ascii="华文仿宋" w:eastAsia="华文仿宋" w:hAnsi="华文仿宋" w:hint="eastAsia"/>
                <w:sz w:val="24"/>
              </w:rPr>
              <w:t>项目</w:t>
            </w:r>
            <w:r w:rsidR="00831160" w:rsidRPr="008F14E8">
              <w:rPr>
                <w:rFonts w:ascii="华文仿宋" w:eastAsia="华文仿宋" w:hAnsi="华文仿宋"/>
                <w:sz w:val="24"/>
              </w:rPr>
              <w:t>相关</w:t>
            </w:r>
            <w:r w:rsidR="00831160" w:rsidRPr="008F14E8">
              <w:rPr>
                <w:rFonts w:ascii="华文仿宋" w:eastAsia="华文仿宋" w:hAnsi="华文仿宋" w:hint="eastAsia"/>
                <w:sz w:val="24"/>
              </w:rPr>
              <w:t>技术</w:t>
            </w:r>
            <w:r w:rsidR="00831160" w:rsidRPr="008F14E8">
              <w:rPr>
                <w:rFonts w:ascii="华文仿宋" w:eastAsia="华文仿宋" w:hAnsi="华文仿宋"/>
                <w:sz w:val="24"/>
              </w:rPr>
              <w:t>转化</w:t>
            </w:r>
            <w:r w:rsidRPr="008F14E8">
              <w:rPr>
                <w:rFonts w:ascii="华文仿宋" w:eastAsia="华文仿宋" w:hAnsi="华文仿宋"/>
                <w:sz w:val="24"/>
              </w:rPr>
              <w:t>已</w:t>
            </w:r>
            <w:r w:rsidR="00831160" w:rsidRPr="008F14E8">
              <w:rPr>
                <w:rFonts w:ascii="华文仿宋" w:eastAsia="华文仿宋" w:hAnsi="华文仿宋" w:hint="eastAsia"/>
                <w:sz w:val="24"/>
              </w:rPr>
              <w:t>实现</w:t>
            </w:r>
            <w:r w:rsidRPr="008F14E8">
              <w:rPr>
                <w:rFonts w:ascii="华文仿宋" w:eastAsia="华文仿宋" w:hAnsi="华文仿宋" w:hint="eastAsia"/>
                <w:sz w:val="24"/>
              </w:rPr>
              <w:t>累计生产</w:t>
            </w:r>
            <w:r w:rsidRPr="008F14E8">
              <w:rPr>
                <w:rFonts w:ascii="华文仿宋" w:eastAsia="华文仿宋" w:hAnsi="华文仿宋"/>
                <w:sz w:val="24"/>
              </w:rPr>
              <w:t>发动机超过</w:t>
            </w:r>
            <w:r w:rsidRPr="008F14E8">
              <w:rPr>
                <w:rFonts w:ascii="华文仿宋" w:eastAsia="华文仿宋" w:hAnsi="华文仿宋" w:hint="eastAsia"/>
                <w:sz w:val="24"/>
              </w:rPr>
              <w:t>120万台，装备10余款汽车</w:t>
            </w:r>
            <w:r w:rsidRPr="008F14E8">
              <w:rPr>
                <w:rFonts w:ascii="华文仿宋" w:eastAsia="华文仿宋" w:hAnsi="华文仿宋"/>
                <w:sz w:val="24"/>
              </w:rPr>
              <w:t>产品</w:t>
            </w:r>
            <w:r w:rsidRPr="008F14E8">
              <w:rPr>
                <w:rFonts w:ascii="华文仿宋" w:eastAsia="华文仿宋" w:hAnsi="华文仿宋" w:hint="eastAsia"/>
                <w:sz w:val="24"/>
              </w:rPr>
              <w:t>。</w:t>
            </w:r>
            <w:r w:rsidR="00B50DF5" w:rsidRPr="008F14E8">
              <w:rPr>
                <w:rFonts w:ascii="华文仿宋" w:eastAsia="华文仿宋" w:hAnsi="华文仿宋" w:hint="eastAsia"/>
                <w:sz w:val="24"/>
              </w:rPr>
              <w:t>该</w:t>
            </w:r>
            <w:r w:rsidR="00831160" w:rsidRPr="008F14E8">
              <w:rPr>
                <w:rFonts w:ascii="华文仿宋" w:eastAsia="华文仿宋" w:hAnsi="华文仿宋"/>
                <w:sz w:val="24"/>
              </w:rPr>
              <w:t>项目的</w:t>
            </w:r>
            <w:r w:rsidR="00831160" w:rsidRPr="008F14E8">
              <w:rPr>
                <w:rFonts w:ascii="华文仿宋" w:eastAsia="华文仿宋" w:hAnsi="华文仿宋" w:hint="eastAsia"/>
                <w:sz w:val="24"/>
              </w:rPr>
              <w:t>汽油机</w:t>
            </w:r>
            <w:r w:rsidR="006B6144" w:rsidRPr="008F14E8">
              <w:rPr>
                <w:rFonts w:ascii="华文仿宋" w:eastAsia="华文仿宋" w:hAnsi="华文仿宋" w:hint="eastAsia"/>
                <w:sz w:val="24"/>
              </w:rPr>
              <w:t>爆震</w:t>
            </w:r>
            <w:r w:rsidR="00831160" w:rsidRPr="008F14E8">
              <w:rPr>
                <w:rFonts w:ascii="华文仿宋" w:eastAsia="华文仿宋" w:hAnsi="华文仿宋" w:hint="eastAsia"/>
                <w:sz w:val="24"/>
              </w:rPr>
              <w:t>燃烧</w:t>
            </w:r>
            <w:r w:rsidR="006B6144" w:rsidRPr="008F14E8">
              <w:rPr>
                <w:rFonts w:ascii="华文仿宋" w:eastAsia="华文仿宋" w:hAnsi="华文仿宋" w:hint="eastAsia"/>
                <w:sz w:val="24"/>
              </w:rPr>
              <w:t>控制</w:t>
            </w:r>
            <w:r w:rsidR="00BC0A7A" w:rsidRPr="008F14E8">
              <w:rPr>
                <w:rFonts w:ascii="华文仿宋" w:eastAsia="华文仿宋" w:hAnsi="华文仿宋"/>
                <w:sz w:val="24"/>
              </w:rPr>
              <w:t>技术</w:t>
            </w:r>
            <w:r w:rsidR="00BC0A7A" w:rsidRPr="008F14E8">
              <w:rPr>
                <w:rFonts w:ascii="华文仿宋" w:eastAsia="华文仿宋" w:hAnsi="华文仿宋" w:hint="eastAsia"/>
                <w:sz w:val="24"/>
              </w:rPr>
              <w:t>被评价为国际</w:t>
            </w:r>
            <w:r w:rsidR="00831160" w:rsidRPr="008F14E8">
              <w:rPr>
                <w:rFonts w:ascii="华文仿宋" w:eastAsia="华文仿宋" w:hAnsi="华文仿宋"/>
                <w:sz w:val="24"/>
              </w:rPr>
              <w:t>领先，打破了国外公司</w:t>
            </w:r>
            <w:r w:rsidR="00831160" w:rsidRPr="008F14E8">
              <w:rPr>
                <w:rFonts w:ascii="华文仿宋" w:eastAsia="华文仿宋" w:hAnsi="华文仿宋" w:hint="eastAsia"/>
                <w:sz w:val="24"/>
              </w:rPr>
              <w:t>和科研机构</w:t>
            </w:r>
            <w:r w:rsidR="00831160" w:rsidRPr="008F14E8">
              <w:rPr>
                <w:rFonts w:ascii="华文仿宋" w:eastAsia="华文仿宋" w:hAnsi="华文仿宋"/>
                <w:sz w:val="24"/>
              </w:rPr>
              <w:t>对该领域前沿</w:t>
            </w:r>
            <w:r w:rsidR="00831160" w:rsidRPr="008F14E8">
              <w:rPr>
                <w:rFonts w:ascii="华文仿宋" w:eastAsia="华文仿宋" w:hAnsi="华文仿宋" w:hint="eastAsia"/>
                <w:sz w:val="24"/>
              </w:rPr>
              <w:t>技术</w:t>
            </w:r>
            <w:r w:rsidR="00831160" w:rsidRPr="008F14E8">
              <w:rPr>
                <w:rFonts w:ascii="华文仿宋" w:eastAsia="华文仿宋" w:hAnsi="华文仿宋"/>
                <w:sz w:val="24"/>
              </w:rPr>
              <w:t>的垄断</w:t>
            </w:r>
            <w:r w:rsidR="00831160" w:rsidRPr="008F14E8">
              <w:rPr>
                <w:rFonts w:ascii="华文仿宋" w:eastAsia="华文仿宋" w:hAnsi="华文仿宋" w:hint="eastAsia"/>
                <w:sz w:val="24"/>
              </w:rPr>
              <w:t>，</w:t>
            </w:r>
            <w:r w:rsidR="00831160" w:rsidRPr="008F14E8">
              <w:rPr>
                <w:rFonts w:ascii="华文仿宋" w:eastAsia="华文仿宋" w:hAnsi="华文仿宋"/>
                <w:sz w:val="24"/>
              </w:rPr>
              <w:t>同时</w:t>
            </w:r>
            <w:r w:rsidR="00831160" w:rsidRPr="008F14E8">
              <w:rPr>
                <w:rFonts w:ascii="华文仿宋" w:eastAsia="华文仿宋" w:hAnsi="华文仿宋" w:hint="eastAsia"/>
                <w:sz w:val="24"/>
              </w:rPr>
              <w:t>也</w:t>
            </w:r>
            <w:r w:rsidR="00831160" w:rsidRPr="008F14E8">
              <w:rPr>
                <w:rFonts w:ascii="华文仿宋" w:eastAsia="华文仿宋" w:hAnsi="华文仿宋"/>
                <w:sz w:val="24"/>
              </w:rPr>
              <w:t>提升了</w:t>
            </w:r>
            <w:r w:rsidR="00831160" w:rsidRPr="008F14E8">
              <w:rPr>
                <w:rFonts w:ascii="华文仿宋" w:eastAsia="华文仿宋" w:hAnsi="华文仿宋" w:hint="eastAsia"/>
                <w:sz w:val="24"/>
              </w:rPr>
              <w:t>中国</w:t>
            </w:r>
            <w:r w:rsidR="00831160" w:rsidRPr="008F14E8">
              <w:rPr>
                <w:rFonts w:ascii="华文仿宋" w:eastAsia="华文仿宋" w:hAnsi="华文仿宋"/>
                <w:sz w:val="24"/>
              </w:rPr>
              <w:t>企业</w:t>
            </w:r>
            <w:r w:rsidR="00831160" w:rsidRPr="008F14E8">
              <w:rPr>
                <w:rFonts w:ascii="华文仿宋" w:eastAsia="华文仿宋" w:hAnsi="华文仿宋" w:hint="eastAsia"/>
                <w:sz w:val="24"/>
              </w:rPr>
              <w:t>的</w:t>
            </w:r>
            <w:r w:rsidR="00831160" w:rsidRPr="008F14E8">
              <w:rPr>
                <w:rFonts w:ascii="华文仿宋" w:eastAsia="华文仿宋" w:hAnsi="华文仿宋"/>
                <w:sz w:val="24"/>
              </w:rPr>
              <w:t>形象。</w:t>
            </w:r>
          </w:p>
          <w:p w14:paraId="01015D8D" w14:textId="77777777" w:rsidR="00831160" w:rsidRPr="008F14E8" w:rsidRDefault="00831160" w:rsidP="00831160">
            <w:pPr>
              <w:autoSpaceDE w:val="0"/>
              <w:autoSpaceDN w:val="0"/>
              <w:adjustRightInd w:val="0"/>
              <w:ind w:firstLineChars="200" w:firstLine="420"/>
              <w:jc w:val="left"/>
              <w:rPr>
                <w:rFonts w:ascii="华文仿宋" w:eastAsia="华文仿宋" w:hAnsi="华文仿宋"/>
                <w:szCs w:val="28"/>
              </w:rPr>
            </w:pPr>
          </w:p>
          <w:p w14:paraId="2C6E9CE0" w14:textId="77777777" w:rsidR="00846320" w:rsidRPr="008F14E8" w:rsidRDefault="00846320" w:rsidP="00471BC1">
            <w:pPr>
              <w:autoSpaceDE w:val="0"/>
              <w:autoSpaceDN w:val="0"/>
              <w:adjustRightInd w:val="0"/>
              <w:jc w:val="left"/>
              <w:rPr>
                <w:rFonts w:ascii="华文仿宋" w:eastAsia="华文仿宋" w:hAnsi="华文仿宋"/>
                <w:sz w:val="28"/>
                <w:szCs w:val="28"/>
              </w:rPr>
            </w:pPr>
          </w:p>
        </w:tc>
      </w:tr>
      <w:tr w:rsidR="008F14E8" w:rsidRPr="008F14E8" w14:paraId="232E5A5B" w14:textId="77777777" w:rsidTr="00CB68C0">
        <w:trPr>
          <w:trHeight w:val="14303"/>
        </w:trPr>
        <w:tc>
          <w:tcPr>
            <w:tcW w:w="9180" w:type="dxa"/>
            <w:gridSpan w:val="2"/>
          </w:tcPr>
          <w:p w14:paraId="4DA2041F" w14:textId="5EC81993" w:rsidR="00C87BE5" w:rsidRPr="008F14E8" w:rsidRDefault="00C3429A" w:rsidP="00C87BE5">
            <w:pPr>
              <w:rPr>
                <w:rFonts w:ascii="华文仿宋" w:eastAsia="华文仿宋" w:hAnsi="华文仿宋"/>
                <w:sz w:val="28"/>
                <w:szCs w:val="28"/>
              </w:rPr>
            </w:pPr>
            <w:r w:rsidRPr="008F14E8">
              <w:rPr>
                <w:rFonts w:ascii="华文仿宋" w:eastAsia="华文仿宋" w:hAnsi="华文仿宋" w:hint="eastAsia"/>
                <w:sz w:val="28"/>
                <w:szCs w:val="28"/>
              </w:rPr>
              <w:lastRenderedPageBreak/>
              <w:t>主要知识产权和标准规范等目录</w:t>
            </w:r>
            <w:r w:rsidR="00C87BE5" w:rsidRPr="008F14E8">
              <w:rPr>
                <w:rFonts w:ascii="华文仿宋" w:eastAsia="华文仿宋" w:hAnsi="华文仿宋" w:hint="eastAsia"/>
                <w:sz w:val="28"/>
                <w:szCs w:val="28"/>
              </w:rPr>
              <w:t>：</w:t>
            </w:r>
          </w:p>
          <w:p w14:paraId="3D89F7BE" w14:textId="77777777" w:rsidR="00900D2D" w:rsidRPr="008F14E8" w:rsidRDefault="00900D2D" w:rsidP="00C87BE5">
            <w:pPr>
              <w:rPr>
                <w:rFonts w:ascii="华文仿宋" w:eastAsia="华文仿宋" w:hAnsi="华文仿宋"/>
                <w:sz w:val="28"/>
                <w:szCs w:val="28"/>
              </w:rPr>
            </w:pPr>
          </w:p>
          <w:p w14:paraId="5B84F203" w14:textId="77777777" w:rsidR="00D13061" w:rsidRPr="008F14E8" w:rsidRDefault="00D13061" w:rsidP="00290865">
            <w:pPr>
              <w:pStyle w:val="a9"/>
              <w:numPr>
                <w:ilvl w:val="0"/>
                <w:numId w:val="1"/>
              </w:numPr>
              <w:autoSpaceDE w:val="0"/>
              <w:autoSpaceDN w:val="0"/>
              <w:adjustRightInd w:val="0"/>
              <w:spacing w:afterLines="50" w:after="156" w:line="240" w:lineRule="atLeast"/>
              <w:ind w:firstLineChars="0"/>
              <w:jc w:val="left"/>
              <w:rPr>
                <w:rFonts w:ascii="华文仿宋" w:eastAsia="华文仿宋" w:hAnsi="华文仿宋"/>
                <w:szCs w:val="28"/>
              </w:rPr>
            </w:pPr>
            <w:r w:rsidRPr="008F14E8">
              <w:rPr>
                <w:rFonts w:ascii="华文仿宋" w:eastAsia="华文仿宋" w:hAnsi="华文仿宋" w:hint="eastAsia"/>
                <w:szCs w:val="28"/>
              </w:rPr>
              <w:t>授权发明专利</w:t>
            </w:r>
            <w:r w:rsidRPr="008F14E8">
              <w:rPr>
                <w:rFonts w:ascii="华文仿宋" w:eastAsia="华文仿宋" w:hAnsi="华文仿宋" w:hint="eastAsia"/>
                <w:szCs w:val="28"/>
              </w:rPr>
              <w:tab/>
              <w:t>一种超级爆震的判定及控制方法</w:t>
            </w:r>
            <w:r w:rsidRPr="008F14E8">
              <w:rPr>
                <w:rFonts w:ascii="华文仿宋" w:eastAsia="华文仿宋" w:hAnsi="华文仿宋" w:hint="eastAsia"/>
                <w:szCs w:val="28"/>
              </w:rPr>
              <w:tab/>
            </w:r>
            <w:r w:rsidRPr="008F14E8">
              <w:rPr>
                <w:rFonts w:ascii="华文仿宋" w:eastAsia="华文仿宋" w:hAnsi="华文仿宋"/>
                <w:szCs w:val="28"/>
              </w:rPr>
              <w:t>ZL201310311673.4</w:t>
            </w:r>
            <w:r w:rsidRPr="008F14E8">
              <w:rPr>
                <w:rFonts w:ascii="华文仿宋" w:eastAsia="华文仿宋" w:hAnsi="华文仿宋"/>
                <w:szCs w:val="28"/>
              </w:rPr>
              <w:br/>
            </w:r>
            <w:r w:rsidRPr="008F14E8">
              <w:rPr>
                <w:rFonts w:ascii="华文仿宋" w:eastAsia="华文仿宋" w:hAnsi="华文仿宋" w:hint="eastAsia"/>
                <w:szCs w:val="28"/>
              </w:rPr>
              <w:t>清华大学</w:t>
            </w:r>
            <w:r w:rsidRPr="008F14E8">
              <w:rPr>
                <w:rFonts w:ascii="华文仿宋" w:eastAsia="华文仿宋" w:hAnsi="华文仿宋" w:hint="eastAsia"/>
                <w:szCs w:val="28"/>
              </w:rPr>
              <w:tab/>
              <w:t>王志，徐雅齐，王建昕</w:t>
            </w:r>
          </w:p>
          <w:p w14:paraId="16455008" w14:textId="69F1E518" w:rsidR="008860AE" w:rsidRPr="008F14E8" w:rsidRDefault="008860AE" w:rsidP="008860AE">
            <w:pPr>
              <w:pStyle w:val="a9"/>
              <w:numPr>
                <w:ilvl w:val="0"/>
                <w:numId w:val="1"/>
              </w:numPr>
              <w:autoSpaceDE w:val="0"/>
              <w:autoSpaceDN w:val="0"/>
              <w:adjustRightInd w:val="0"/>
              <w:spacing w:afterLines="50" w:after="156"/>
              <w:ind w:firstLineChars="0"/>
              <w:jc w:val="left"/>
              <w:rPr>
                <w:rFonts w:ascii="华文仿宋" w:eastAsia="华文仿宋" w:hAnsi="华文仿宋"/>
                <w:szCs w:val="28"/>
              </w:rPr>
            </w:pPr>
            <w:r w:rsidRPr="008F14E8">
              <w:rPr>
                <w:rFonts w:ascii="华文仿宋" w:eastAsia="华文仿宋" w:hAnsi="华文仿宋" w:hint="eastAsia"/>
                <w:szCs w:val="28"/>
              </w:rPr>
              <w:t>授权发明专利</w:t>
            </w:r>
            <w:r w:rsidRPr="008F14E8">
              <w:rPr>
                <w:rFonts w:ascii="华文仿宋" w:eastAsia="华文仿宋" w:hAnsi="华文仿宋" w:hint="eastAsia"/>
                <w:szCs w:val="28"/>
              </w:rPr>
              <w:tab/>
              <w:t>一种缸内直喷汽油机分层当量比燃烧的方法</w:t>
            </w:r>
            <w:r w:rsidRPr="008F14E8">
              <w:rPr>
                <w:rFonts w:ascii="华文仿宋" w:eastAsia="华文仿宋" w:hAnsi="华文仿宋" w:hint="eastAsia"/>
                <w:szCs w:val="28"/>
              </w:rPr>
              <w:tab/>
            </w:r>
            <w:r w:rsidRPr="008F14E8">
              <w:rPr>
                <w:rFonts w:ascii="华文仿宋" w:eastAsia="华文仿宋" w:hAnsi="华文仿宋"/>
                <w:szCs w:val="28"/>
              </w:rPr>
              <w:t>ZL200810118653.4</w:t>
            </w:r>
            <w:r w:rsidRPr="008F14E8">
              <w:rPr>
                <w:rFonts w:ascii="华文仿宋" w:eastAsia="华文仿宋" w:hAnsi="华文仿宋"/>
                <w:szCs w:val="28"/>
              </w:rPr>
              <w:br/>
            </w:r>
            <w:r w:rsidRPr="008F14E8">
              <w:rPr>
                <w:rFonts w:ascii="华文仿宋" w:eastAsia="华文仿宋" w:hAnsi="华文仿宋" w:hint="eastAsia"/>
                <w:szCs w:val="28"/>
              </w:rPr>
              <w:t>清华大学</w:t>
            </w:r>
            <w:r w:rsidRPr="008F14E8">
              <w:rPr>
                <w:rFonts w:ascii="华文仿宋" w:eastAsia="华文仿宋" w:hAnsi="华文仿宋" w:hint="eastAsia"/>
                <w:szCs w:val="28"/>
              </w:rPr>
              <w:tab/>
              <w:t>王建昕，王志，白云龙，徐帆</w:t>
            </w:r>
          </w:p>
          <w:p w14:paraId="7C1C0ECE" w14:textId="70149A8E" w:rsidR="00D13061" w:rsidRPr="008F14E8" w:rsidRDefault="00D13061" w:rsidP="00290865">
            <w:pPr>
              <w:pStyle w:val="a9"/>
              <w:numPr>
                <w:ilvl w:val="0"/>
                <w:numId w:val="1"/>
              </w:numPr>
              <w:autoSpaceDE w:val="0"/>
              <w:autoSpaceDN w:val="0"/>
              <w:adjustRightInd w:val="0"/>
              <w:spacing w:afterLines="50" w:after="156"/>
              <w:ind w:firstLineChars="0"/>
              <w:jc w:val="left"/>
              <w:rPr>
                <w:rFonts w:ascii="华文仿宋" w:eastAsia="华文仿宋" w:hAnsi="华文仿宋"/>
                <w:szCs w:val="28"/>
              </w:rPr>
            </w:pPr>
            <w:r w:rsidRPr="008F14E8">
              <w:rPr>
                <w:rFonts w:ascii="华文仿宋" w:eastAsia="华文仿宋" w:hAnsi="华文仿宋" w:hint="eastAsia"/>
                <w:szCs w:val="28"/>
              </w:rPr>
              <w:t>授权发明专利</w:t>
            </w:r>
            <w:r w:rsidRPr="008F14E8">
              <w:rPr>
                <w:rFonts w:ascii="华文仿宋" w:eastAsia="华文仿宋" w:hAnsi="华文仿宋" w:hint="eastAsia"/>
                <w:szCs w:val="28"/>
              </w:rPr>
              <w:tab/>
              <w:t>一种汽油机火花点火激发</w:t>
            </w:r>
            <w:proofErr w:type="gramStart"/>
            <w:r w:rsidRPr="008F14E8">
              <w:rPr>
                <w:rFonts w:ascii="华文仿宋" w:eastAsia="华文仿宋" w:hAnsi="华文仿宋" w:hint="eastAsia"/>
                <w:szCs w:val="28"/>
              </w:rPr>
              <w:t>均质压燃燃烧</w:t>
            </w:r>
            <w:proofErr w:type="gramEnd"/>
            <w:r w:rsidRPr="008F14E8">
              <w:rPr>
                <w:rFonts w:ascii="华文仿宋" w:eastAsia="华文仿宋" w:hAnsi="华文仿宋" w:hint="eastAsia"/>
                <w:szCs w:val="28"/>
              </w:rPr>
              <w:t xml:space="preserve">及控制方法 </w:t>
            </w:r>
            <w:r w:rsidRPr="008F14E8">
              <w:rPr>
                <w:rFonts w:ascii="华文仿宋" w:eastAsia="华文仿宋" w:hAnsi="华文仿宋"/>
                <w:szCs w:val="28"/>
              </w:rPr>
              <w:t>ZL200910077197.8</w:t>
            </w:r>
            <w:r w:rsidRPr="008F14E8">
              <w:rPr>
                <w:rFonts w:ascii="华文仿宋" w:eastAsia="华文仿宋" w:hAnsi="华文仿宋"/>
                <w:szCs w:val="28"/>
              </w:rPr>
              <w:br/>
            </w:r>
            <w:r w:rsidRPr="008F14E8">
              <w:rPr>
                <w:rFonts w:ascii="华文仿宋" w:eastAsia="华文仿宋" w:hAnsi="华文仿宋" w:hint="eastAsia"/>
                <w:szCs w:val="28"/>
              </w:rPr>
              <w:t>清华大学</w:t>
            </w:r>
            <w:r w:rsidRPr="008F14E8">
              <w:rPr>
                <w:rFonts w:ascii="华文仿宋" w:eastAsia="华文仿宋" w:hAnsi="华文仿宋" w:hint="eastAsia"/>
                <w:szCs w:val="28"/>
              </w:rPr>
              <w:tab/>
            </w:r>
            <w:r w:rsidR="00900D2D" w:rsidRPr="008F14E8">
              <w:rPr>
                <w:rFonts w:ascii="华文仿宋" w:eastAsia="华文仿宋" w:hAnsi="华文仿宋" w:hint="eastAsia"/>
                <w:szCs w:val="28"/>
              </w:rPr>
              <w:t>王建昕，王志，徐帆，</w:t>
            </w:r>
            <w:proofErr w:type="gramStart"/>
            <w:r w:rsidR="00900D2D" w:rsidRPr="008F14E8">
              <w:rPr>
                <w:rFonts w:ascii="华文仿宋" w:eastAsia="华文仿宋" w:hAnsi="华文仿宋" w:hint="eastAsia"/>
                <w:szCs w:val="28"/>
              </w:rPr>
              <w:t>阳冬</w:t>
            </w:r>
            <w:proofErr w:type="gramEnd"/>
            <w:r w:rsidRPr="008F14E8">
              <w:rPr>
                <w:rFonts w:ascii="华文仿宋" w:eastAsia="华文仿宋" w:hAnsi="华文仿宋" w:hint="eastAsia"/>
                <w:szCs w:val="28"/>
              </w:rPr>
              <w:t>波</w:t>
            </w:r>
          </w:p>
          <w:p w14:paraId="5B70F51D" w14:textId="77777777" w:rsidR="00D13061" w:rsidRPr="008F14E8" w:rsidRDefault="00D13061" w:rsidP="00290865">
            <w:pPr>
              <w:pStyle w:val="a9"/>
              <w:numPr>
                <w:ilvl w:val="0"/>
                <w:numId w:val="1"/>
              </w:numPr>
              <w:autoSpaceDE w:val="0"/>
              <w:autoSpaceDN w:val="0"/>
              <w:adjustRightInd w:val="0"/>
              <w:spacing w:afterLines="50" w:after="156"/>
              <w:ind w:firstLineChars="0"/>
              <w:jc w:val="left"/>
              <w:rPr>
                <w:rFonts w:ascii="华文仿宋" w:eastAsia="华文仿宋" w:hAnsi="华文仿宋"/>
                <w:szCs w:val="28"/>
              </w:rPr>
            </w:pPr>
            <w:r w:rsidRPr="008F14E8">
              <w:rPr>
                <w:rFonts w:ascii="华文仿宋" w:eastAsia="华文仿宋" w:hAnsi="华文仿宋" w:hint="eastAsia"/>
                <w:szCs w:val="28"/>
              </w:rPr>
              <w:t>授权发明专利</w:t>
            </w:r>
            <w:r w:rsidRPr="008F14E8">
              <w:rPr>
                <w:rFonts w:ascii="华文仿宋" w:eastAsia="华文仿宋" w:hAnsi="华文仿宋" w:hint="eastAsia"/>
                <w:szCs w:val="28"/>
              </w:rPr>
              <w:tab/>
              <w:t xml:space="preserve">增压汽油机超级爆震试验装置及测试方法 </w:t>
            </w:r>
            <w:r w:rsidRPr="008F14E8">
              <w:rPr>
                <w:rFonts w:ascii="华文仿宋" w:eastAsia="华文仿宋" w:hAnsi="华文仿宋"/>
                <w:szCs w:val="28"/>
              </w:rPr>
              <w:t>ZL201410337130.4</w:t>
            </w:r>
            <w:r w:rsidRPr="008F14E8">
              <w:rPr>
                <w:rFonts w:ascii="华文仿宋" w:eastAsia="华文仿宋" w:hAnsi="华文仿宋"/>
                <w:szCs w:val="28"/>
              </w:rPr>
              <w:br/>
            </w:r>
            <w:r w:rsidRPr="008F14E8">
              <w:rPr>
                <w:rFonts w:ascii="华文仿宋" w:eastAsia="华文仿宋" w:hAnsi="华文仿宋" w:hint="eastAsia"/>
                <w:szCs w:val="28"/>
              </w:rPr>
              <w:t>清华大学</w:t>
            </w:r>
            <w:r w:rsidRPr="008F14E8">
              <w:rPr>
                <w:rFonts w:ascii="华文仿宋" w:eastAsia="华文仿宋" w:hAnsi="华文仿宋" w:hint="eastAsia"/>
                <w:szCs w:val="28"/>
              </w:rPr>
              <w:tab/>
              <w:t>王志，齐运亮，王建昕，刘辉</w:t>
            </w:r>
          </w:p>
          <w:p w14:paraId="1778322E" w14:textId="77777777" w:rsidR="00D13061" w:rsidRPr="008F14E8" w:rsidRDefault="00D13061" w:rsidP="00290865">
            <w:pPr>
              <w:pStyle w:val="a9"/>
              <w:numPr>
                <w:ilvl w:val="0"/>
                <w:numId w:val="1"/>
              </w:numPr>
              <w:autoSpaceDE w:val="0"/>
              <w:autoSpaceDN w:val="0"/>
              <w:adjustRightInd w:val="0"/>
              <w:spacing w:afterLines="50" w:after="156"/>
              <w:ind w:firstLineChars="0"/>
              <w:jc w:val="left"/>
              <w:rPr>
                <w:rFonts w:ascii="华文仿宋" w:eastAsia="华文仿宋" w:hAnsi="华文仿宋"/>
                <w:szCs w:val="28"/>
              </w:rPr>
            </w:pPr>
            <w:r w:rsidRPr="008F14E8">
              <w:rPr>
                <w:rFonts w:ascii="华文仿宋" w:eastAsia="华文仿宋" w:hAnsi="华文仿宋" w:hint="eastAsia"/>
                <w:szCs w:val="28"/>
              </w:rPr>
              <w:t>授权发明专利</w:t>
            </w:r>
            <w:r w:rsidRPr="008F14E8">
              <w:rPr>
                <w:rFonts w:ascii="华文仿宋" w:eastAsia="华文仿宋" w:hAnsi="华文仿宋" w:hint="eastAsia"/>
                <w:szCs w:val="28"/>
              </w:rPr>
              <w:tab/>
              <w:t>直喷发动机及其燃烧组织方法</w:t>
            </w:r>
            <w:r w:rsidRPr="008F14E8">
              <w:rPr>
                <w:rFonts w:ascii="华文仿宋" w:eastAsia="华文仿宋" w:hAnsi="华文仿宋" w:hint="eastAsia"/>
                <w:szCs w:val="28"/>
              </w:rPr>
              <w:tab/>
            </w:r>
            <w:r w:rsidRPr="008F14E8">
              <w:rPr>
                <w:rFonts w:ascii="华文仿宋" w:eastAsia="华文仿宋" w:hAnsi="华文仿宋"/>
                <w:szCs w:val="28"/>
              </w:rPr>
              <w:t>ZL201410284104.X</w:t>
            </w:r>
            <w:r w:rsidRPr="008F14E8">
              <w:rPr>
                <w:rFonts w:ascii="华文仿宋" w:eastAsia="华文仿宋" w:hAnsi="华文仿宋"/>
                <w:szCs w:val="28"/>
              </w:rPr>
              <w:br/>
            </w:r>
            <w:r w:rsidRPr="008F14E8">
              <w:rPr>
                <w:rFonts w:ascii="华文仿宋" w:eastAsia="华文仿宋" w:hAnsi="华文仿宋" w:hint="eastAsia"/>
                <w:szCs w:val="28"/>
              </w:rPr>
              <w:t>清华大学</w:t>
            </w:r>
            <w:r w:rsidRPr="008F14E8">
              <w:rPr>
                <w:rFonts w:ascii="华文仿宋" w:eastAsia="华文仿宋" w:hAnsi="华文仿宋" w:hint="eastAsia"/>
                <w:szCs w:val="28"/>
              </w:rPr>
              <w:tab/>
              <w:t>刘辉，王志，王建昕，</w:t>
            </w:r>
            <w:proofErr w:type="gramStart"/>
            <w:r w:rsidRPr="008F14E8">
              <w:rPr>
                <w:rFonts w:ascii="华文仿宋" w:eastAsia="华文仿宋" w:hAnsi="华文仿宋" w:hint="eastAsia"/>
                <w:szCs w:val="28"/>
              </w:rPr>
              <w:t>帅石金</w:t>
            </w:r>
            <w:proofErr w:type="gramEnd"/>
          </w:p>
          <w:p w14:paraId="7929BD9D" w14:textId="77777777" w:rsidR="00D13061" w:rsidRPr="008F14E8" w:rsidRDefault="00D13061" w:rsidP="00290865">
            <w:pPr>
              <w:pStyle w:val="a9"/>
              <w:numPr>
                <w:ilvl w:val="0"/>
                <w:numId w:val="1"/>
              </w:numPr>
              <w:spacing w:afterLines="50" w:after="156" w:line="240" w:lineRule="atLeast"/>
              <w:ind w:firstLineChars="0"/>
              <w:rPr>
                <w:rFonts w:ascii="华文仿宋" w:eastAsia="华文仿宋" w:hAnsi="华文仿宋"/>
                <w:szCs w:val="28"/>
              </w:rPr>
            </w:pPr>
            <w:r w:rsidRPr="008F14E8">
              <w:rPr>
                <w:rFonts w:ascii="华文仿宋" w:eastAsia="华文仿宋" w:hAnsi="华文仿宋" w:hint="eastAsia"/>
                <w:szCs w:val="28"/>
              </w:rPr>
              <w:t>授权发明专利</w:t>
            </w:r>
            <w:r w:rsidRPr="008F14E8">
              <w:rPr>
                <w:rFonts w:ascii="华文仿宋" w:eastAsia="华文仿宋" w:hAnsi="华文仿宋" w:hint="eastAsia"/>
                <w:szCs w:val="28"/>
              </w:rPr>
              <w:tab/>
              <w:t xml:space="preserve">火山环型缸内直喷汽油机燃烧室、发动机及车辆 </w:t>
            </w:r>
            <w:r w:rsidRPr="008F14E8">
              <w:rPr>
                <w:rFonts w:ascii="华文仿宋" w:eastAsia="华文仿宋" w:hAnsi="华文仿宋"/>
                <w:szCs w:val="28"/>
              </w:rPr>
              <w:t>ZL201310302329.9</w:t>
            </w:r>
            <w:r w:rsidRPr="008F14E8">
              <w:rPr>
                <w:rFonts w:ascii="华文仿宋" w:eastAsia="华文仿宋" w:hAnsi="华文仿宋"/>
                <w:szCs w:val="28"/>
              </w:rPr>
              <w:br/>
            </w:r>
            <w:r w:rsidRPr="008F14E8">
              <w:rPr>
                <w:rFonts w:ascii="华文仿宋" w:eastAsia="华文仿宋" w:hAnsi="华文仿宋" w:hint="eastAsia"/>
                <w:szCs w:val="28"/>
              </w:rPr>
              <w:t>清华大学</w:t>
            </w:r>
            <w:r w:rsidRPr="008F14E8">
              <w:rPr>
                <w:rFonts w:ascii="华文仿宋" w:eastAsia="华文仿宋" w:hAnsi="华文仿宋" w:hint="eastAsia"/>
                <w:szCs w:val="28"/>
              </w:rPr>
              <w:tab/>
              <w:t>王志，王建昕，宋涛，刘辉</w:t>
            </w:r>
          </w:p>
          <w:p w14:paraId="515C24FF" w14:textId="77777777" w:rsidR="00D13061" w:rsidRPr="008F14E8" w:rsidRDefault="00D13061" w:rsidP="00290865">
            <w:pPr>
              <w:pStyle w:val="a9"/>
              <w:numPr>
                <w:ilvl w:val="0"/>
                <w:numId w:val="1"/>
              </w:numPr>
              <w:spacing w:afterLines="50" w:after="156" w:line="240" w:lineRule="atLeast"/>
              <w:ind w:firstLineChars="0"/>
              <w:rPr>
                <w:rFonts w:ascii="华文仿宋" w:eastAsia="华文仿宋" w:hAnsi="华文仿宋"/>
                <w:szCs w:val="28"/>
              </w:rPr>
            </w:pPr>
            <w:r w:rsidRPr="008F14E8">
              <w:rPr>
                <w:rFonts w:ascii="华文仿宋" w:eastAsia="华文仿宋" w:hAnsi="华文仿宋" w:hint="eastAsia"/>
                <w:szCs w:val="28"/>
              </w:rPr>
              <w:t>授权发明专利</w:t>
            </w:r>
            <w:r w:rsidRPr="008F14E8">
              <w:rPr>
                <w:rFonts w:ascii="华文仿宋" w:eastAsia="华文仿宋" w:hAnsi="华文仿宋" w:hint="eastAsia"/>
                <w:szCs w:val="28"/>
              </w:rPr>
              <w:tab/>
              <w:t>一种衡量燃料抗爆燃属性的测量方法和装置</w:t>
            </w:r>
            <w:r w:rsidRPr="008F14E8">
              <w:rPr>
                <w:rFonts w:ascii="华文仿宋" w:eastAsia="华文仿宋" w:hAnsi="华文仿宋" w:hint="eastAsia"/>
                <w:szCs w:val="28"/>
              </w:rPr>
              <w:tab/>
            </w:r>
            <w:r w:rsidRPr="008F14E8">
              <w:rPr>
                <w:rFonts w:ascii="华文仿宋" w:eastAsia="华文仿宋" w:hAnsi="华文仿宋"/>
                <w:szCs w:val="28"/>
              </w:rPr>
              <w:t>ZL201210541053.5</w:t>
            </w:r>
            <w:r w:rsidR="00290865" w:rsidRPr="008F14E8">
              <w:rPr>
                <w:rFonts w:ascii="华文仿宋" w:eastAsia="华文仿宋" w:hAnsi="华文仿宋"/>
                <w:szCs w:val="28"/>
              </w:rPr>
              <w:br/>
            </w:r>
            <w:r w:rsidRPr="008F14E8">
              <w:rPr>
                <w:rFonts w:ascii="华文仿宋" w:eastAsia="华文仿宋" w:hAnsi="华文仿宋" w:hint="eastAsia"/>
                <w:szCs w:val="28"/>
              </w:rPr>
              <w:t>清华大学</w:t>
            </w:r>
            <w:r w:rsidRPr="008F14E8">
              <w:rPr>
                <w:rFonts w:ascii="华文仿宋" w:eastAsia="华文仿宋" w:hAnsi="华文仿宋" w:hint="eastAsia"/>
                <w:szCs w:val="28"/>
              </w:rPr>
              <w:tab/>
              <w:t>何鑫，帅石金，王志，王建昕</w:t>
            </w:r>
          </w:p>
          <w:p w14:paraId="5704394E" w14:textId="2EB37854" w:rsidR="00D13061" w:rsidRPr="008F14E8" w:rsidRDefault="00D13061" w:rsidP="00B00795">
            <w:pPr>
              <w:pStyle w:val="a9"/>
              <w:numPr>
                <w:ilvl w:val="0"/>
                <w:numId w:val="1"/>
              </w:numPr>
              <w:autoSpaceDE w:val="0"/>
              <w:autoSpaceDN w:val="0"/>
              <w:adjustRightInd w:val="0"/>
              <w:spacing w:afterLines="50" w:after="156" w:line="240" w:lineRule="atLeast"/>
              <w:ind w:firstLineChars="0"/>
              <w:jc w:val="left"/>
              <w:rPr>
                <w:rFonts w:ascii="华文仿宋" w:eastAsia="华文仿宋" w:hAnsi="华文仿宋"/>
                <w:szCs w:val="28"/>
              </w:rPr>
            </w:pPr>
            <w:r w:rsidRPr="008F14E8">
              <w:rPr>
                <w:rFonts w:ascii="华文仿宋" w:eastAsia="华文仿宋" w:hAnsi="华文仿宋" w:hint="eastAsia"/>
                <w:szCs w:val="28"/>
              </w:rPr>
              <w:t>授权发明专利</w:t>
            </w:r>
            <w:r w:rsidRPr="008F14E8">
              <w:rPr>
                <w:rFonts w:ascii="华文仿宋" w:eastAsia="华文仿宋" w:hAnsi="华文仿宋" w:hint="eastAsia"/>
                <w:szCs w:val="28"/>
              </w:rPr>
              <w:tab/>
            </w:r>
            <w:r w:rsidR="00B00795" w:rsidRPr="008F14E8">
              <w:rPr>
                <w:rFonts w:ascii="华文仿宋" w:eastAsia="华文仿宋" w:hAnsi="华文仿宋" w:hint="eastAsia"/>
                <w:szCs w:val="28"/>
              </w:rPr>
              <w:t>一种低辛烷值汽油类燃料多段预混</w:t>
            </w:r>
            <w:proofErr w:type="gramStart"/>
            <w:r w:rsidR="00B00795" w:rsidRPr="008F14E8">
              <w:rPr>
                <w:rFonts w:ascii="华文仿宋" w:eastAsia="华文仿宋" w:hAnsi="华文仿宋" w:hint="eastAsia"/>
                <w:szCs w:val="28"/>
              </w:rPr>
              <w:t>压燃方法</w:t>
            </w:r>
            <w:proofErr w:type="gramEnd"/>
            <w:r w:rsidRPr="008F14E8">
              <w:rPr>
                <w:rFonts w:ascii="华文仿宋" w:eastAsia="华文仿宋" w:hAnsi="华文仿宋" w:hint="eastAsia"/>
                <w:szCs w:val="28"/>
              </w:rPr>
              <w:t xml:space="preserve"> </w:t>
            </w:r>
            <w:r w:rsidR="00B00795" w:rsidRPr="008F14E8">
              <w:rPr>
                <w:rFonts w:ascii="华文仿宋" w:eastAsia="华文仿宋" w:hAnsi="华文仿宋"/>
                <w:szCs w:val="28"/>
              </w:rPr>
              <w:t>ZL201210381406.X</w:t>
            </w:r>
            <w:r w:rsidR="00B00795" w:rsidRPr="008F14E8">
              <w:rPr>
                <w:rFonts w:ascii="华文仿宋" w:eastAsia="华文仿宋" w:hAnsi="华文仿宋"/>
                <w:szCs w:val="28"/>
              </w:rPr>
              <w:br/>
            </w:r>
            <w:r w:rsidRPr="008F14E8">
              <w:rPr>
                <w:rFonts w:ascii="华文仿宋" w:eastAsia="华文仿宋" w:hAnsi="华文仿宋" w:hint="eastAsia"/>
                <w:szCs w:val="28"/>
              </w:rPr>
              <w:t>清华大学</w:t>
            </w:r>
            <w:r w:rsidRPr="008F14E8">
              <w:rPr>
                <w:rFonts w:ascii="华文仿宋" w:eastAsia="华文仿宋" w:hAnsi="华文仿宋" w:hint="eastAsia"/>
                <w:szCs w:val="28"/>
              </w:rPr>
              <w:tab/>
            </w:r>
            <w:r w:rsidR="00900D2D" w:rsidRPr="008F14E8">
              <w:rPr>
                <w:rFonts w:ascii="华文仿宋" w:eastAsia="华文仿宋" w:hAnsi="华文仿宋" w:hint="eastAsia"/>
                <w:szCs w:val="28"/>
              </w:rPr>
              <w:t>杨洪强，帅石金，王志，王建昕</w:t>
            </w:r>
          </w:p>
          <w:p w14:paraId="58174A0A" w14:textId="395FBDBE" w:rsidR="00D13061" w:rsidRPr="008F14E8" w:rsidRDefault="00D13061" w:rsidP="00900D2D">
            <w:pPr>
              <w:pStyle w:val="a9"/>
              <w:numPr>
                <w:ilvl w:val="0"/>
                <w:numId w:val="1"/>
              </w:numPr>
              <w:autoSpaceDE w:val="0"/>
              <w:autoSpaceDN w:val="0"/>
              <w:adjustRightInd w:val="0"/>
              <w:spacing w:afterLines="50" w:after="156" w:line="240" w:lineRule="atLeast"/>
              <w:ind w:firstLineChars="0"/>
              <w:jc w:val="left"/>
              <w:rPr>
                <w:rFonts w:ascii="华文仿宋" w:eastAsia="华文仿宋" w:hAnsi="华文仿宋"/>
                <w:szCs w:val="28"/>
              </w:rPr>
            </w:pPr>
            <w:r w:rsidRPr="008F14E8">
              <w:rPr>
                <w:rFonts w:ascii="华文仿宋" w:eastAsia="华文仿宋" w:hAnsi="华文仿宋" w:hint="eastAsia"/>
                <w:szCs w:val="28"/>
              </w:rPr>
              <w:t>授权发明专利</w:t>
            </w:r>
            <w:r w:rsidRPr="008F14E8">
              <w:rPr>
                <w:rFonts w:ascii="华文仿宋" w:eastAsia="华文仿宋" w:hAnsi="华文仿宋" w:hint="eastAsia"/>
                <w:szCs w:val="28"/>
              </w:rPr>
              <w:tab/>
            </w:r>
            <w:proofErr w:type="gramStart"/>
            <w:r w:rsidR="00900D2D" w:rsidRPr="008F14E8">
              <w:rPr>
                <w:rFonts w:ascii="华文仿宋" w:eastAsia="华文仿宋" w:hAnsi="华文仿宋" w:hint="eastAsia"/>
                <w:szCs w:val="28"/>
              </w:rPr>
              <w:t>直喷压燃发动机</w:t>
            </w:r>
            <w:proofErr w:type="gramEnd"/>
            <w:r w:rsidR="00900D2D" w:rsidRPr="008F14E8">
              <w:rPr>
                <w:rFonts w:ascii="华文仿宋" w:eastAsia="华文仿宋" w:hAnsi="华文仿宋" w:hint="eastAsia"/>
                <w:szCs w:val="28"/>
              </w:rPr>
              <w:t>全工况平面燃烧控制方法</w:t>
            </w:r>
            <w:r w:rsidRPr="008F14E8">
              <w:rPr>
                <w:rFonts w:ascii="华文仿宋" w:eastAsia="华文仿宋" w:hAnsi="华文仿宋" w:hint="eastAsia"/>
                <w:szCs w:val="28"/>
              </w:rPr>
              <w:tab/>
            </w:r>
            <w:r w:rsidR="00900D2D" w:rsidRPr="008F14E8">
              <w:rPr>
                <w:rFonts w:ascii="华文仿宋" w:eastAsia="华文仿宋" w:hAnsi="华文仿宋"/>
                <w:szCs w:val="28"/>
              </w:rPr>
              <w:t>ZL201410742566.1</w:t>
            </w:r>
            <w:r w:rsidR="00290865" w:rsidRPr="008F14E8">
              <w:rPr>
                <w:rFonts w:ascii="华文仿宋" w:eastAsia="华文仿宋" w:hAnsi="华文仿宋"/>
                <w:szCs w:val="28"/>
              </w:rPr>
              <w:br/>
            </w:r>
            <w:r w:rsidRPr="008F14E8">
              <w:rPr>
                <w:rFonts w:ascii="华文仿宋" w:eastAsia="华文仿宋" w:hAnsi="华文仿宋" w:hint="eastAsia"/>
                <w:szCs w:val="28"/>
              </w:rPr>
              <w:t>清华大学</w:t>
            </w:r>
            <w:r w:rsidRPr="008F14E8">
              <w:rPr>
                <w:rFonts w:ascii="华文仿宋" w:eastAsia="华文仿宋" w:hAnsi="华文仿宋" w:hint="eastAsia"/>
                <w:szCs w:val="28"/>
              </w:rPr>
              <w:tab/>
            </w:r>
            <w:r w:rsidR="00900D2D" w:rsidRPr="008F14E8">
              <w:rPr>
                <w:rFonts w:ascii="华文仿宋" w:eastAsia="华文仿宋" w:hAnsi="华文仿宋" w:hint="eastAsia"/>
                <w:szCs w:val="28"/>
              </w:rPr>
              <w:t>王志，王步宇，帅石金</w:t>
            </w:r>
            <w:r w:rsidRPr="008F14E8">
              <w:rPr>
                <w:rFonts w:ascii="华文仿宋" w:eastAsia="华文仿宋" w:hAnsi="华文仿宋" w:hint="eastAsia"/>
                <w:szCs w:val="28"/>
              </w:rPr>
              <w:t>，王建昕</w:t>
            </w:r>
          </w:p>
          <w:p w14:paraId="10804045" w14:textId="1E971879" w:rsidR="00D13061" w:rsidRPr="008F14E8" w:rsidRDefault="00D13061" w:rsidP="00B00795">
            <w:pPr>
              <w:pStyle w:val="a9"/>
              <w:numPr>
                <w:ilvl w:val="0"/>
                <w:numId w:val="1"/>
              </w:numPr>
              <w:autoSpaceDE w:val="0"/>
              <w:autoSpaceDN w:val="0"/>
              <w:adjustRightInd w:val="0"/>
              <w:spacing w:afterLines="50" w:after="156"/>
              <w:ind w:firstLineChars="0"/>
              <w:jc w:val="left"/>
              <w:rPr>
                <w:rFonts w:ascii="华文仿宋" w:eastAsia="华文仿宋" w:hAnsi="华文仿宋"/>
                <w:sz w:val="28"/>
                <w:szCs w:val="28"/>
              </w:rPr>
            </w:pPr>
            <w:r w:rsidRPr="008F14E8">
              <w:rPr>
                <w:rFonts w:ascii="华文仿宋" w:eastAsia="华文仿宋" w:hAnsi="华文仿宋" w:hint="eastAsia"/>
                <w:szCs w:val="28"/>
              </w:rPr>
              <w:t>授权发明专利</w:t>
            </w:r>
            <w:r w:rsidRPr="008F14E8">
              <w:rPr>
                <w:rFonts w:ascii="华文仿宋" w:eastAsia="华文仿宋" w:hAnsi="华文仿宋" w:hint="eastAsia"/>
                <w:szCs w:val="28"/>
              </w:rPr>
              <w:tab/>
              <w:t>一种气缸盖冷却结构</w:t>
            </w:r>
            <w:r w:rsidR="00290865" w:rsidRPr="008F14E8">
              <w:rPr>
                <w:rFonts w:ascii="华文仿宋" w:eastAsia="华文仿宋" w:hAnsi="华文仿宋" w:hint="eastAsia"/>
                <w:szCs w:val="28"/>
              </w:rPr>
              <w:t xml:space="preserve"> </w:t>
            </w:r>
            <w:r w:rsidR="00290865" w:rsidRPr="008F14E8">
              <w:rPr>
                <w:rFonts w:ascii="华文仿宋" w:eastAsia="华文仿宋" w:hAnsi="华文仿宋"/>
                <w:szCs w:val="28"/>
              </w:rPr>
              <w:t>ZL201310585860.1</w:t>
            </w:r>
            <w:r w:rsidR="00290865" w:rsidRPr="008F14E8">
              <w:rPr>
                <w:rFonts w:ascii="华文仿宋" w:eastAsia="华文仿宋" w:hAnsi="华文仿宋"/>
                <w:szCs w:val="28"/>
              </w:rPr>
              <w:br/>
            </w:r>
            <w:r w:rsidRPr="008F14E8">
              <w:rPr>
                <w:rFonts w:ascii="华文仿宋" w:eastAsia="华文仿宋" w:hAnsi="华文仿宋" w:hint="eastAsia"/>
                <w:szCs w:val="28"/>
              </w:rPr>
              <w:t>浙江吉利控股集团有限公司</w:t>
            </w:r>
            <w:r w:rsidR="00290865" w:rsidRPr="008F14E8">
              <w:rPr>
                <w:rFonts w:ascii="华文仿宋" w:eastAsia="华文仿宋" w:hAnsi="华文仿宋" w:hint="eastAsia"/>
                <w:szCs w:val="28"/>
              </w:rPr>
              <w:t xml:space="preserve"> </w:t>
            </w:r>
            <w:r w:rsidRPr="008F14E8">
              <w:rPr>
                <w:rFonts w:ascii="华文仿宋" w:eastAsia="华文仿宋" w:hAnsi="华文仿宋" w:hint="eastAsia"/>
                <w:szCs w:val="28"/>
              </w:rPr>
              <w:t>马茂</w:t>
            </w:r>
            <w:r w:rsidR="00900D2D" w:rsidRPr="008F14E8">
              <w:rPr>
                <w:rFonts w:ascii="华文仿宋" w:eastAsia="华文仿宋" w:hAnsi="华文仿宋" w:hint="eastAsia"/>
                <w:szCs w:val="28"/>
              </w:rPr>
              <w:t>，</w:t>
            </w:r>
            <w:r w:rsidRPr="008F14E8">
              <w:rPr>
                <w:rFonts w:ascii="华文仿宋" w:eastAsia="华文仿宋" w:hAnsi="华文仿宋" w:hint="eastAsia"/>
                <w:szCs w:val="28"/>
              </w:rPr>
              <w:t>康世邦</w:t>
            </w:r>
            <w:r w:rsidR="00900D2D" w:rsidRPr="008F14E8">
              <w:rPr>
                <w:rFonts w:ascii="华文仿宋" w:eastAsia="华文仿宋" w:hAnsi="华文仿宋" w:hint="eastAsia"/>
                <w:szCs w:val="28"/>
              </w:rPr>
              <w:t>，</w:t>
            </w:r>
            <w:r w:rsidRPr="008F14E8">
              <w:rPr>
                <w:rFonts w:ascii="华文仿宋" w:eastAsia="华文仿宋" w:hAnsi="华文仿宋" w:hint="eastAsia"/>
                <w:szCs w:val="28"/>
              </w:rPr>
              <w:t>刘岩</w:t>
            </w:r>
            <w:r w:rsidR="00900D2D" w:rsidRPr="008F14E8">
              <w:rPr>
                <w:rFonts w:ascii="华文仿宋" w:eastAsia="华文仿宋" w:hAnsi="华文仿宋" w:hint="eastAsia"/>
                <w:szCs w:val="28"/>
              </w:rPr>
              <w:t>，</w:t>
            </w:r>
            <w:r w:rsidRPr="008F14E8">
              <w:rPr>
                <w:rFonts w:ascii="华文仿宋" w:eastAsia="华文仿宋" w:hAnsi="华文仿宋" w:hint="eastAsia"/>
                <w:szCs w:val="28"/>
              </w:rPr>
              <w:t>沈源</w:t>
            </w:r>
            <w:r w:rsidR="00900D2D" w:rsidRPr="008F14E8">
              <w:rPr>
                <w:rFonts w:ascii="华文仿宋" w:eastAsia="华文仿宋" w:hAnsi="华文仿宋" w:hint="eastAsia"/>
                <w:szCs w:val="28"/>
              </w:rPr>
              <w:t>，</w:t>
            </w:r>
            <w:r w:rsidRPr="008F14E8">
              <w:rPr>
                <w:rFonts w:ascii="华文仿宋" w:eastAsia="华文仿宋" w:hAnsi="华文仿宋" w:hint="eastAsia"/>
                <w:szCs w:val="28"/>
              </w:rPr>
              <w:t>由毅</w:t>
            </w:r>
            <w:r w:rsidR="00900D2D" w:rsidRPr="008F14E8">
              <w:rPr>
                <w:rFonts w:ascii="华文仿宋" w:eastAsia="华文仿宋" w:hAnsi="华文仿宋" w:hint="eastAsia"/>
                <w:szCs w:val="28"/>
              </w:rPr>
              <w:t>，</w:t>
            </w:r>
            <w:r w:rsidRPr="008F14E8">
              <w:rPr>
                <w:rFonts w:ascii="华文仿宋" w:eastAsia="华文仿宋" w:hAnsi="华文仿宋" w:hint="eastAsia"/>
                <w:szCs w:val="28"/>
              </w:rPr>
              <w:t>吴成明</w:t>
            </w:r>
            <w:r w:rsidR="00900D2D" w:rsidRPr="008F14E8">
              <w:rPr>
                <w:rFonts w:ascii="华文仿宋" w:eastAsia="华文仿宋" w:hAnsi="华文仿宋" w:hint="eastAsia"/>
                <w:szCs w:val="28"/>
              </w:rPr>
              <w:t>，</w:t>
            </w:r>
            <w:r w:rsidRPr="008F14E8">
              <w:rPr>
                <w:rFonts w:ascii="华文仿宋" w:eastAsia="华文仿宋" w:hAnsi="华文仿宋" w:hint="eastAsia"/>
                <w:szCs w:val="28"/>
              </w:rPr>
              <w:t>冯擎峰</w:t>
            </w:r>
          </w:p>
        </w:tc>
      </w:tr>
      <w:tr w:rsidR="008F14E8" w:rsidRPr="008F14E8" w14:paraId="3DDFB41D" w14:textId="77777777" w:rsidTr="0083709F">
        <w:trPr>
          <w:trHeight w:val="13878"/>
        </w:trPr>
        <w:tc>
          <w:tcPr>
            <w:tcW w:w="9180" w:type="dxa"/>
            <w:gridSpan w:val="2"/>
            <w:tcBorders>
              <w:top w:val="single" w:sz="4" w:space="0" w:color="auto"/>
              <w:left w:val="single" w:sz="4" w:space="0" w:color="auto"/>
              <w:bottom w:val="single" w:sz="4" w:space="0" w:color="auto"/>
              <w:right w:val="single" w:sz="4" w:space="0" w:color="auto"/>
            </w:tcBorders>
          </w:tcPr>
          <w:p w14:paraId="444D0CE1" w14:textId="716337BF" w:rsidR="00900D2D" w:rsidRPr="008F14E8" w:rsidRDefault="00564488" w:rsidP="00900D2D">
            <w:pPr>
              <w:snapToGrid w:val="0"/>
              <w:spacing w:line="300" w:lineRule="auto"/>
              <w:rPr>
                <w:rFonts w:ascii="华文仿宋" w:eastAsia="华文仿宋" w:hAnsi="华文仿宋" w:cs="宋体"/>
                <w:kern w:val="0"/>
                <w:sz w:val="28"/>
                <w:szCs w:val="28"/>
              </w:rPr>
            </w:pPr>
            <w:r w:rsidRPr="008F14E8">
              <w:rPr>
                <w:rFonts w:ascii="华文仿宋" w:eastAsia="华文仿宋" w:hAnsi="华文仿宋" w:hint="eastAsia"/>
                <w:sz w:val="28"/>
                <w:szCs w:val="28"/>
              </w:rPr>
              <w:lastRenderedPageBreak/>
              <w:t>主要完成人情况：</w:t>
            </w:r>
          </w:p>
          <w:p w14:paraId="0FB830F3" w14:textId="4DE88CD6" w:rsidR="00922367" w:rsidRPr="008F14E8" w:rsidRDefault="00922367" w:rsidP="00900D2D">
            <w:pPr>
              <w:pStyle w:val="a9"/>
              <w:numPr>
                <w:ilvl w:val="0"/>
                <w:numId w:val="2"/>
              </w:numPr>
              <w:snapToGrid w:val="0"/>
              <w:spacing w:line="500" w:lineRule="exact"/>
              <w:ind w:left="357" w:firstLineChars="0" w:hanging="357"/>
              <w:rPr>
                <w:rFonts w:ascii="华文仿宋" w:eastAsia="华文仿宋" w:hAnsi="华文仿宋" w:cs="宋体"/>
                <w:kern w:val="0"/>
                <w:sz w:val="24"/>
              </w:rPr>
            </w:pPr>
            <w:r w:rsidRPr="008F14E8">
              <w:rPr>
                <w:rFonts w:ascii="华文仿宋" w:eastAsia="华文仿宋" w:hAnsi="华文仿宋" w:hint="eastAsia"/>
                <w:sz w:val="24"/>
              </w:rPr>
              <w:t>王志，排名1，教授，工作单位：清华大学，完成单位：清华大学，是该项目主要负责人，对发明点1、2、3</w:t>
            </w:r>
            <w:r w:rsidR="00A42667" w:rsidRPr="008F14E8">
              <w:rPr>
                <w:rFonts w:ascii="华文仿宋" w:eastAsia="华文仿宋" w:hAnsi="华文仿宋" w:hint="eastAsia"/>
                <w:sz w:val="24"/>
              </w:rPr>
              <w:t>、4</w:t>
            </w:r>
            <w:r w:rsidR="00305966" w:rsidRPr="008F14E8">
              <w:rPr>
                <w:rFonts w:ascii="华文仿宋" w:eastAsia="华文仿宋" w:hAnsi="华文仿宋" w:hint="eastAsia"/>
                <w:sz w:val="24"/>
              </w:rPr>
              <w:t>均有重要贡献，具体制定了总体技术方案和技术路线，是该</w:t>
            </w:r>
            <w:r w:rsidR="00746EA1" w:rsidRPr="008F14E8">
              <w:rPr>
                <w:rFonts w:ascii="华文仿宋" w:eastAsia="华文仿宋" w:hAnsi="华文仿宋" w:hint="eastAsia"/>
                <w:sz w:val="24"/>
              </w:rPr>
              <w:t>项目四</w:t>
            </w:r>
            <w:r w:rsidRPr="008F14E8">
              <w:rPr>
                <w:rFonts w:ascii="华文仿宋" w:eastAsia="华文仿宋" w:hAnsi="华文仿宋" w:hint="eastAsia"/>
                <w:sz w:val="24"/>
              </w:rPr>
              <w:t>大核心技术发明点的提出者和主要完成人，</w:t>
            </w:r>
            <w:r w:rsidRPr="008F14E8">
              <w:rPr>
                <w:rFonts w:ascii="华文仿宋" w:eastAsia="华文仿宋" w:hAnsi="华文仿宋"/>
                <w:sz w:val="24"/>
              </w:rPr>
              <w:t>是多项支撑发明专利的第一发明人</w:t>
            </w:r>
            <w:r w:rsidRPr="008F14E8">
              <w:rPr>
                <w:rFonts w:ascii="华文仿宋" w:eastAsia="华文仿宋" w:hAnsi="华文仿宋" w:hint="eastAsia"/>
                <w:sz w:val="24"/>
              </w:rPr>
              <w:t>。</w:t>
            </w:r>
          </w:p>
          <w:p w14:paraId="283AA069" w14:textId="4FD86BEC" w:rsidR="00922367" w:rsidRPr="008F14E8" w:rsidRDefault="00922367" w:rsidP="00900D2D">
            <w:pPr>
              <w:pStyle w:val="a9"/>
              <w:numPr>
                <w:ilvl w:val="0"/>
                <w:numId w:val="2"/>
              </w:numPr>
              <w:snapToGrid w:val="0"/>
              <w:spacing w:line="500" w:lineRule="exact"/>
              <w:ind w:left="357" w:firstLineChars="0" w:hanging="357"/>
              <w:rPr>
                <w:rFonts w:ascii="华文仿宋" w:eastAsia="华文仿宋" w:hAnsi="华文仿宋" w:cs="宋体"/>
                <w:kern w:val="0"/>
                <w:sz w:val="24"/>
              </w:rPr>
            </w:pPr>
            <w:r w:rsidRPr="008F14E8">
              <w:rPr>
                <w:rFonts w:ascii="华文仿宋" w:eastAsia="华文仿宋" w:hAnsi="华文仿宋" w:hint="eastAsia"/>
                <w:sz w:val="24"/>
              </w:rPr>
              <w:t>王建昕，排名2，教授，工作单位：清华大学，完成单位：清华大学，是该项目主要参与者，</w:t>
            </w:r>
            <w:r w:rsidR="00A42667" w:rsidRPr="008F14E8">
              <w:rPr>
                <w:rFonts w:ascii="华文仿宋" w:eastAsia="华文仿宋" w:hAnsi="华文仿宋" w:hint="eastAsia"/>
                <w:sz w:val="24"/>
              </w:rPr>
              <w:t>对</w:t>
            </w:r>
            <w:r w:rsidRPr="008F14E8">
              <w:rPr>
                <w:rFonts w:ascii="华文仿宋" w:eastAsia="华文仿宋" w:hAnsi="华文仿宋" w:hint="eastAsia"/>
                <w:sz w:val="24"/>
              </w:rPr>
              <w:t>发明点</w:t>
            </w:r>
            <w:r w:rsidR="00901951" w:rsidRPr="008F14E8">
              <w:rPr>
                <w:rFonts w:ascii="华文仿宋" w:eastAsia="华文仿宋" w:hAnsi="华文仿宋" w:hint="eastAsia"/>
                <w:sz w:val="24"/>
              </w:rPr>
              <w:t>2、</w:t>
            </w:r>
            <w:r w:rsidRPr="008F14E8">
              <w:rPr>
                <w:rFonts w:ascii="华文仿宋" w:eastAsia="华文仿宋" w:hAnsi="华文仿宋" w:hint="eastAsia"/>
                <w:sz w:val="24"/>
              </w:rPr>
              <w:t>3</w:t>
            </w:r>
            <w:r w:rsidR="00A42667" w:rsidRPr="008F14E8">
              <w:rPr>
                <w:rFonts w:ascii="华文仿宋" w:eastAsia="华文仿宋" w:hAnsi="华文仿宋" w:hint="eastAsia"/>
                <w:sz w:val="24"/>
              </w:rPr>
              <w:t>、4有重要贡献。</w:t>
            </w:r>
            <w:r w:rsidRPr="008F14E8">
              <w:rPr>
                <w:rFonts w:ascii="华文仿宋" w:eastAsia="华文仿宋" w:hAnsi="华文仿宋" w:hint="eastAsia"/>
                <w:sz w:val="24"/>
              </w:rPr>
              <w:t>提出了以汽油缸内两次喷射作为GDI发动机分层混合气形成主要控制方法的燃烧系统，是核心技术发明点2、3的主要完成人，是多项支撑专利的完成人。</w:t>
            </w:r>
          </w:p>
          <w:p w14:paraId="28F72706" w14:textId="4CCB2FFF" w:rsidR="00900D2D" w:rsidRPr="008F14E8" w:rsidRDefault="00900D2D" w:rsidP="00900D2D">
            <w:pPr>
              <w:pStyle w:val="a9"/>
              <w:numPr>
                <w:ilvl w:val="0"/>
                <w:numId w:val="2"/>
              </w:numPr>
              <w:snapToGrid w:val="0"/>
              <w:spacing w:line="500" w:lineRule="exact"/>
              <w:ind w:left="357" w:firstLineChars="0" w:hanging="357"/>
              <w:rPr>
                <w:rFonts w:ascii="华文仿宋" w:eastAsia="华文仿宋" w:hAnsi="华文仿宋" w:cs="宋体"/>
                <w:kern w:val="0"/>
                <w:sz w:val="24"/>
              </w:rPr>
            </w:pPr>
            <w:r w:rsidRPr="008F14E8">
              <w:rPr>
                <w:rFonts w:ascii="华文仿宋" w:eastAsia="华文仿宋" w:hAnsi="华文仿宋" w:hint="eastAsia"/>
                <w:sz w:val="24"/>
              </w:rPr>
              <w:t>帅石金，排名3，教授，工作单位：清华大学，完成单位：清华大学，是该项目主要参与者，对发明点3、4</w:t>
            </w:r>
            <w:r w:rsidR="00901951" w:rsidRPr="008F14E8">
              <w:rPr>
                <w:rFonts w:ascii="华文仿宋" w:eastAsia="华文仿宋" w:hAnsi="华文仿宋" w:hint="eastAsia"/>
                <w:sz w:val="24"/>
              </w:rPr>
              <w:t>有重要贡献。</w:t>
            </w:r>
            <w:r w:rsidRPr="008F14E8">
              <w:rPr>
                <w:rFonts w:ascii="华文仿宋" w:eastAsia="华文仿宋" w:hAnsi="华文仿宋" w:hint="eastAsia"/>
                <w:sz w:val="24"/>
              </w:rPr>
              <w:t>在GDI发动机分层混合气形成控制方法负责数值模拟研究，相关结果对项目实现有力支撑。</w:t>
            </w:r>
          </w:p>
          <w:p w14:paraId="235C027B" w14:textId="08EEFB5A" w:rsidR="00900D2D" w:rsidRPr="008F14E8" w:rsidRDefault="00922367" w:rsidP="00900D2D">
            <w:pPr>
              <w:pStyle w:val="a9"/>
              <w:numPr>
                <w:ilvl w:val="0"/>
                <w:numId w:val="2"/>
              </w:numPr>
              <w:snapToGrid w:val="0"/>
              <w:spacing w:line="500" w:lineRule="exact"/>
              <w:ind w:left="357" w:firstLineChars="0" w:hanging="357"/>
              <w:rPr>
                <w:rFonts w:ascii="华文仿宋" w:eastAsia="华文仿宋" w:hAnsi="华文仿宋" w:cs="宋体"/>
                <w:kern w:val="0"/>
                <w:sz w:val="24"/>
              </w:rPr>
            </w:pPr>
            <w:r w:rsidRPr="008F14E8">
              <w:rPr>
                <w:rFonts w:ascii="华文仿宋" w:eastAsia="华文仿宋" w:hAnsi="华文仿宋" w:hint="eastAsia"/>
                <w:sz w:val="24"/>
              </w:rPr>
              <w:t>马骁，排名</w:t>
            </w:r>
            <w:r w:rsidR="00900D2D" w:rsidRPr="008F14E8">
              <w:rPr>
                <w:rFonts w:ascii="华文仿宋" w:eastAsia="华文仿宋" w:hAnsi="华文仿宋" w:hint="eastAsia"/>
                <w:sz w:val="24"/>
              </w:rPr>
              <w:t>4</w:t>
            </w:r>
            <w:r w:rsidRPr="008F14E8">
              <w:rPr>
                <w:rFonts w:ascii="华文仿宋" w:eastAsia="华文仿宋" w:hAnsi="华文仿宋" w:hint="eastAsia"/>
                <w:sz w:val="24"/>
              </w:rPr>
              <w:t>，副教授，工作单位：清华大学，完成单位：清华大学，是该项目主要参与者，</w:t>
            </w:r>
            <w:r w:rsidR="00A42667" w:rsidRPr="008F14E8">
              <w:rPr>
                <w:rFonts w:ascii="华文仿宋" w:eastAsia="华文仿宋" w:hAnsi="华文仿宋" w:hint="eastAsia"/>
                <w:sz w:val="24"/>
              </w:rPr>
              <w:t>对</w:t>
            </w:r>
            <w:r w:rsidR="003E74BA" w:rsidRPr="008F14E8">
              <w:rPr>
                <w:rFonts w:ascii="华文仿宋" w:eastAsia="华文仿宋" w:hAnsi="华文仿宋" w:hint="eastAsia"/>
                <w:sz w:val="24"/>
              </w:rPr>
              <w:t>发明</w:t>
            </w:r>
            <w:r w:rsidR="003E74BA" w:rsidRPr="008F14E8">
              <w:rPr>
                <w:rFonts w:ascii="华文仿宋" w:eastAsia="华文仿宋" w:hAnsi="华文仿宋"/>
                <w:sz w:val="24"/>
              </w:rPr>
              <w:t>2</w:t>
            </w:r>
            <w:r w:rsidR="00746EA1" w:rsidRPr="008F14E8">
              <w:rPr>
                <w:rFonts w:ascii="华文仿宋" w:eastAsia="华文仿宋" w:hAnsi="华文仿宋" w:hint="eastAsia"/>
                <w:sz w:val="24"/>
              </w:rPr>
              <w:t>、</w:t>
            </w:r>
            <w:r w:rsidR="00A42667" w:rsidRPr="008F14E8">
              <w:rPr>
                <w:rFonts w:ascii="华文仿宋" w:eastAsia="华文仿宋" w:hAnsi="华文仿宋" w:hint="eastAsia"/>
                <w:sz w:val="24"/>
              </w:rPr>
              <w:t>3有重要贡献。</w:t>
            </w:r>
            <w:r w:rsidRPr="008F14E8">
              <w:rPr>
                <w:rFonts w:ascii="华文仿宋" w:eastAsia="华文仿宋" w:hAnsi="华文仿宋" w:hint="eastAsia"/>
                <w:sz w:val="24"/>
              </w:rPr>
              <w:t>负责GDI汽油机光学发动机的设计，开展GDI发动机喷雾、混合气形成与燃烧的可视化研究，对核心技术发明点</w:t>
            </w:r>
            <w:r w:rsidR="003E74BA" w:rsidRPr="008F14E8">
              <w:rPr>
                <w:rFonts w:ascii="华文仿宋" w:eastAsia="华文仿宋" w:hAnsi="华文仿宋" w:hint="eastAsia"/>
                <w:sz w:val="24"/>
              </w:rPr>
              <w:t>2</w:t>
            </w:r>
            <w:r w:rsidR="00746EA1" w:rsidRPr="008F14E8">
              <w:rPr>
                <w:rFonts w:ascii="华文仿宋" w:eastAsia="华文仿宋" w:hAnsi="华文仿宋" w:hint="eastAsia"/>
                <w:sz w:val="24"/>
              </w:rPr>
              <w:t>、</w:t>
            </w:r>
            <w:r w:rsidR="00A42667" w:rsidRPr="008F14E8">
              <w:rPr>
                <w:rFonts w:ascii="华文仿宋" w:eastAsia="华文仿宋" w:hAnsi="华文仿宋" w:hint="eastAsia"/>
                <w:sz w:val="24"/>
              </w:rPr>
              <w:t>3</w:t>
            </w:r>
            <w:r w:rsidRPr="008F14E8">
              <w:rPr>
                <w:rFonts w:ascii="华文仿宋" w:eastAsia="华文仿宋" w:hAnsi="华文仿宋" w:hint="eastAsia"/>
                <w:sz w:val="24"/>
              </w:rPr>
              <w:t>做出了重要贡献，相关结果对项目实现有力支撑。</w:t>
            </w:r>
          </w:p>
          <w:p w14:paraId="1D0663AB" w14:textId="29FD2FEA" w:rsidR="00900D2D" w:rsidRPr="008F14E8" w:rsidRDefault="00A42667" w:rsidP="00900D2D">
            <w:pPr>
              <w:pStyle w:val="a9"/>
              <w:numPr>
                <w:ilvl w:val="0"/>
                <w:numId w:val="2"/>
              </w:numPr>
              <w:snapToGrid w:val="0"/>
              <w:spacing w:line="500" w:lineRule="exact"/>
              <w:ind w:left="357" w:firstLineChars="0" w:hanging="357"/>
              <w:rPr>
                <w:rFonts w:ascii="华文仿宋" w:eastAsia="华文仿宋" w:hAnsi="华文仿宋" w:cs="宋体"/>
                <w:kern w:val="0"/>
                <w:sz w:val="24"/>
              </w:rPr>
            </w:pPr>
            <w:r w:rsidRPr="008F14E8">
              <w:rPr>
                <w:rFonts w:ascii="华文仿宋" w:eastAsia="华文仿宋" w:hAnsi="华文仿宋" w:hint="eastAsia"/>
                <w:sz w:val="24"/>
              </w:rPr>
              <w:t>沈源</w:t>
            </w:r>
            <w:r w:rsidRPr="008F14E8">
              <w:rPr>
                <w:rFonts w:ascii="华文仿宋" w:eastAsia="华文仿宋" w:hAnsi="华文仿宋"/>
                <w:sz w:val="24"/>
              </w:rPr>
              <w:t>，排名</w:t>
            </w:r>
            <w:r w:rsidRPr="008F14E8">
              <w:rPr>
                <w:rFonts w:ascii="华文仿宋" w:eastAsia="华文仿宋" w:hAnsi="华文仿宋" w:hint="eastAsia"/>
                <w:sz w:val="24"/>
              </w:rPr>
              <w:t>5，高工</w:t>
            </w:r>
            <w:r w:rsidRPr="008F14E8">
              <w:rPr>
                <w:rFonts w:ascii="华文仿宋" w:eastAsia="华文仿宋" w:hAnsi="华文仿宋"/>
                <w:sz w:val="24"/>
              </w:rPr>
              <w:t>，</w:t>
            </w:r>
            <w:r w:rsidRPr="008F14E8">
              <w:rPr>
                <w:rFonts w:ascii="华文仿宋" w:eastAsia="华文仿宋" w:hAnsi="华文仿宋" w:hint="eastAsia"/>
                <w:sz w:val="24"/>
              </w:rPr>
              <w:t>工作单位：浙江吉利控股集团有限公司，完成单位：浙江吉利控股集团有限公司，项目主要参与者。对发明点2、3有重要贡献。</w:t>
            </w:r>
            <w:r w:rsidRPr="008F14E8">
              <w:rPr>
                <w:rFonts w:ascii="华文仿宋" w:eastAsia="华文仿宋" w:hAnsi="华文仿宋"/>
                <w:sz w:val="24"/>
              </w:rPr>
              <w:t>主持</w:t>
            </w:r>
            <w:r w:rsidRPr="008F14E8">
              <w:rPr>
                <w:rFonts w:ascii="华文仿宋" w:eastAsia="华文仿宋" w:hAnsi="华文仿宋" w:hint="eastAsia"/>
                <w:sz w:val="24"/>
              </w:rPr>
              <w:t>工程项目研发工作，制定发动机技术、开发和试验认证方案，提出了增压器匹配的思路、高效油气分离器等方案，对核心技术发明点2、3做出了重要贡献。</w:t>
            </w:r>
          </w:p>
          <w:p w14:paraId="2A41EAF6" w14:textId="6F860769" w:rsidR="00A42667" w:rsidRPr="008F14E8" w:rsidRDefault="00A42667" w:rsidP="003E74BA">
            <w:pPr>
              <w:pStyle w:val="a9"/>
              <w:numPr>
                <w:ilvl w:val="0"/>
                <w:numId w:val="2"/>
              </w:numPr>
              <w:snapToGrid w:val="0"/>
              <w:spacing w:line="500" w:lineRule="exact"/>
              <w:ind w:left="357" w:firstLineChars="0" w:hanging="357"/>
              <w:rPr>
                <w:rFonts w:ascii="华文仿宋" w:eastAsia="华文仿宋" w:hAnsi="华文仿宋" w:cs="宋体"/>
                <w:kern w:val="0"/>
                <w:sz w:val="28"/>
                <w:szCs w:val="28"/>
              </w:rPr>
            </w:pPr>
            <w:r w:rsidRPr="008F14E8">
              <w:rPr>
                <w:rFonts w:ascii="华文仿宋" w:eastAsia="华文仿宋" w:hAnsi="华文仿宋" w:hint="eastAsia"/>
                <w:sz w:val="24"/>
              </w:rPr>
              <w:t>汪俊君，</w:t>
            </w:r>
            <w:r w:rsidRPr="008F14E8">
              <w:rPr>
                <w:rFonts w:ascii="华文仿宋" w:eastAsia="华文仿宋" w:hAnsi="华文仿宋"/>
                <w:sz w:val="24"/>
              </w:rPr>
              <w:t>排名</w:t>
            </w:r>
            <w:r w:rsidRPr="008F14E8">
              <w:rPr>
                <w:rFonts w:ascii="华文仿宋" w:eastAsia="华文仿宋" w:hAnsi="华文仿宋" w:hint="eastAsia"/>
                <w:sz w:val="24"/>
              </w:rPr>
              <w:t>6，</w:t>
            </w:r>
            <w:r w:rsidRPr="008F14E8">
              <w:rPr>
                <w:rFonts w:ascii="华文仿宋" w:eastAsia="华文仿宋" w:hAnsi="华文仿宋"/>
                <w:sz w:val="24"/>
              </w:rPr>
              <w:t>高工</w:t>
            </w:r>
            <w:r w:rsidRPr="008F14E8">
              <w:rPr>
                <w:rFonts w:ascii="华文仿宋" w:eastAsia="华文仿宋" w:hAnsi="华文仿宋" w:hint="eastAsia"/>
                <w:sz w:val="24"/>
              </w:rPr>
              <w:t>，工作单位：东风汽车集团有限公司，完成单位：东风汽车</w:t>
            </w:r>
            <w:r w:rsidR="00305966" w:rsidRPr="008F14E8">
              <w:rPr>
                <w:rFonts w:ascii="华文仿宋" w:eastAsia="华文仿宋" w:hAnsi="华文仿宋" w:hint="eastAsia"/>
                <w:sz w:val="24"/>
              </w:rPr>
              <w:t>集团有限公司，项目主要参与者。组织了在东风公司发动机上验证该</w:t>
            </w:r>
            <w:r w:rsidRPr="008F14E8">
              <w:rPr>
                <w:rFonts w:ascii="华文仿宋" w:eastAsia="华文仿宋" w:hAnsi="华文仿宋" w:hint="eastAsia"/>
                <w:sz w:val="24"/>
              </w:rPr>
              <w:t>项目主要技术发明点抑制常规爆震、早燃及超级爆震</w:t>
            </w:r>
            <w:r w:rsidR="002A6270" w:rsidRPr="008F14E8">
              <w:rPr>
                <w:rFonts w:ascii="华文仿宋" w:eastAsia="华文仿宋" w:hAnsi="华文仿宋" w:hint="eastAsia"/>
                <w:sz w:val="24"/>
              </w:rPr>
              <w:t>，设计开发了发动机配气系统</w:t>
            </w:r>
            <w:r w:rsidRPr="008F14E8">
              <w:rPr>
                <w:rFonts w:ascii="华文仿宋" w:eastAsia="华文仿宋" w:hAnsi="华文仿宋" w:hint="eastAsia"/>
                <w:sz w:val="24"/>
              </w:rPr>
              <w:t>，</w:t>
            </w:r>
            <w:r w:rsidR="003E74BA" w:rsidRPr="008F14E8">
              <w:rPr>
                <w:rFonts w:ascii="华文仿宋" w:eastAsia="华文仿宋" w:hAnsi="华文仿宋" w:hint="eastAsia"/>
                <w:sz w:val="24"/>
              </w:rPr>
              <w:t>对</w:t>
            </w:r>
            <w:r w:rsidRPr="008F14E8">
              <w:rPr>
                <w:rFonts w:ascii="华文仿宋" w:eastAsia="华文仿宋" w:hAnsi="华文仿宋" w:hint="eastAsia"/>
                <w:sz w:val="24"/>
              </w:rPr>
              <w:t>核心技术发明点2</w:t>
            </w:r>
            <w:r w:rsidR="003E74BA" w:rsidRPr="008F14E8">
              <w:rPr>
                <w:rFonts w:ascii="华文仿宋" w:eastAsia="华文仿宋" w:hAnsi="华文仿宋" w:hint="eastAsia"/>
                <w:sz w:val="24"/>
              </w:rPr>
              <w:t>做出了重要贡献</w:t>
            </w:r>
            <w:r w:rsidRPr="008F14E8">
              <w:rPr>
                <w:rFonts w:ascii="华文仿宋" w:eastAsia="华文仿宋" w:hAnsi="华文仿宋" w:hint="eastAsia"/>
                <w:sz w:val="24"/>
              </w:rPr>
              <w:t>。</w:t>
            </w:r>
          </w:p>
        </w:tc>
      </w:tr>
      <w:tr w:rsidR="00572574" w:rsidRPr="008F14E8" w14:paraId="0D76CF2C" w14:textId="77777777" w:rsidTr="00B1541F">
        <w:trPr>
          <w:trHeight w:val="13027"/>
        </w:trPr>
        <w:tc>
          <w:tcPr>
            <w:tcW w:w="9180" w:type="dxa"/>
            <w:gridSpan w:val="2"/>
            <w:tcBorders>
              <w:top w:val="single" w:sz="4" w:space="0" w:color="auto"/>
              <w:left w:val="single" w:sz="4" w:space="0" w:color="auto"/>
              <w:bottom w:val="single" w:sz="4" w:space="0" w:color="auto"/>
              <w:right w:val="single" w:sz="4" w:space="0" w:color="auto"/>
            </w:tcBorders>
          </w:tcPr>
          <w:p w14:paraId="4A0D80B8" w14:textId="77777777" w:rsidR="00FB3D10" w:rsidRPr="008F14E8" w:rsidRDefault="00FB3D10" w:rsidP="000148D7">
            <w:pPr>
              <w:rPr>
                <w:rFonts w:ascii="华文仿宋" w:eastAsia="华文仿宋" w:hAnsi="华文仿宋"/>
                <w:sz w:val="28"/>
                <w:szCs w:val="28"/>
              </w:rPr>
            </w:pPr>
            <w:r w:rsidRPr="008F14E8">
              <w:rPr>
                <w:rFonts w:ascii="华文仿宋" w:eastAsia="华文仿宋" w:hAnsi="华文仿宋" w:hint="eastAsia"/>
                <w:sz w:val="28"/>
                <w:szCs w:val="28"/>
              </w:rPr>
              <w:lastRenderedPageBreak/>
              <w:t>完成人合作关系说明：</w:t>
            </w:r>
          </w:p>
          <w:p w14:paraId="030FF7ED" w14:textId="77777777" w:rsidR="00224C51" w:rsidRPr="008F14E8" w:rsidRDefault="00224C51" w:rsidP="000148D7">
            <w:pPr>
              <w:rPr>
                <w:rFonts w:ascii="华文仿宋" w:eastAsia="华文仿宋" w:hAnsi="华文仿宋"/>
                <w:sz w:val="28"/>
                <w:szCs w:val="28"/>
              </w:rPr>
            </w:pPr>
          </w:p>
          <w:p w14:paraId="16A6F3DA" w14:textId="77777777" w:rsidR="00224C51" w:rsidRPr="008F14E8" w:rsidRDefault="00224C51" w:rsidP="00900D2D">
            <w:pPr>
              <w:autoSpaceDE w:val="0"/>
              <w:autoSpaceDN w:val="0"/>
              <w:adjustRightInd w:val="0"/>
              <w:spacing w:line="500" w:lineRule="exact"/>
              <w:ind w:firstLineChars="200" w:firstLine="480"/>
              <w:jc w:val="left"/>
              <w:rPr>
                <w:rFonts w:ascii="华文仿宋" w:eastAsia="华文仿宋" w:hAnsi="华文仿宋"/>
                <w:sz w:val="24"/>
              </w:rPr>
            </w:pPr>
            <w:r w:rsidRPr="008F14E8">
              <w:rPr>
                <w:rFonts w:ascii="华文仿宋" w:eastAsia="华文仿宋" w:hAnsi="华文仿宋" w:hint="eastAsia"/>
                <w:sz w:val="24"/>
              </w:rPr>
              <w:t>第一完成人与第二完成人共同</w:t>
            </w:r>
            <w:r w:rsidR="003C6A68" w:rsidRPr="008F14E8">
              <w:rPr>
                <w:rFonts w:ascii="华文仿宋" w:eastAsia="华文仿宋" w:hAnsi="华文仿宋" w:hint="eastAsia"/>
                <w:sz w:val="24"/>
              </w:rPr>
              <w:t>承担</w:t>
            </w:r>
            <w:r w:rsidRPr="008F14E8">
              <w:rPr>
                <w:rFonts w:ascii="华文仿宋" w:eastAsia="华文仿宋" w:hAnsi="华文仿宋"/>
                <w:sz w:val="24"/>
              </w:rPr>
              <w:t>国家</w:t>
            </w:r>
            <w:r w:rsidR="003C6A68" w:rsidRPr="008F14E8">
              <w:rPr>
                <w:rFonts w:ascii="华文仿宋" w:eastAsia="华文仿宋" w:hAnsi="华文仿宋" w:hint="eastAsia"/>
                <w:sz w:val="24"/>
              </w:rPr>
              <w:t>863、973、</w:t>
            </w:r>
            <w:r w:rsidR="003C6A68" w:rsidRPr="008F14E8">
              <w:rPr>
                <w:rFonts w:ascii="华文仿宋" w:eastAsia="华文仿宋" w:hAnsi="华文仿宋"/>
                <w:sz w:val="24"/>
              </w:rPr>
              <w:t>自然基金等</w:t>
            </w:r>
            <w:r w:rsidRPr="008F14E8">
              <w:rPr>
                <w:rFonts w:ascii="华文仿宋" w:eastAsia="华文仿宋" w:hAnsi="华文仿宋"/>
                <w:sz w:val="24"/>
              </w:rPr>
              <w:t>科研课题并共同</w:t>
            </w:r>
            <w:r w:rsidRPr="008F14E8">
              <w:rPr>
                <w:rFonts w:ascii="华文仿宋" w:eastAsia="华文仿宋" w:hAnsi="华文仿宋" w:hint="eastAsia"/>
                <w:sz w:val="24"/>
              </w:rPr>
              <w:t>从事</w:t>
            </w:r>
            <w:r w:rsidRPr="008F14E8">
              <w:rPr>
                <w:rFonts w:ascii="华文仿宋" w:eastAsia="华文仿宋" w:hAnsi="华文仿宋"/>
                <w:sz w:val="24"/>
              </w:rPr>
              <w:t>校企合作项目</w:t>
            </w:r>
            <w:r w:rsidR="00623BDC" w:rsidRPr="008F14E8">
              <w:rPr>
                <w:rFonts w:ascii="华文仿宋" w:eastAsia="华文仿宋" w:hAnsi="华文仿宋" w:hint="eastAsia"/>
                <w:sz w:val="24"/>
              </w:rPr>
              <w:t>工作</w:t>
            </w:r>
            <w:r w:rsidRPr="008F14E8">
              <w:rPr>
                <w:rFonts w:ascii="华文仿宋" w:eastAsia="华文仿宋" w:hAnsi="华文仿宋" w:hint="eastAsia"/>
                <w:sz w:val="24"/>
              </w:rPr>
              <w:t>，</w:t>
            </w:r>
            <w:r w:rsidR="003C6A68" w:rsidRPr="008F14E8">
              <w:rPr>
                <w:rFonts w:ascii="华文仿宋" w:eastAsia="华文仿宋" w:hAnsi="华文仿宋"/>
                <w:sz w:val="24"/>
              </w:rPr>
              <w:t>合作发表</w:t>
            </w:r>
            <w:r w:rsidR="003C6A68" w:rsidRPr="008F14E8">
              <w:rPr>
                <w:rFonts w:ascii="华文仿宋" w:eastAsia="华文仿宋" w:hAnsi="华文仿宋" w:hint="eastAsia"/>
                <w:sz w:val="24"/>
              </w:rPr>
              <w:t>论文，共同</w:t>
            </w:r>
            <w:r w:rsidR="003C6A68" w:rsidRPr="008F14E8">
              <w:rPr>
                <w:rFonts w:ascii="华文仿宋" w:eastAsia="华文仿宋" w:hAnsi="华文仿宋"/>
                <w:sz w:val="24"/>
              </w:rPr>
              <w:t>获得</w:t>
            </w:r>
            <w:r w:rsidR="003C6A68" w:rsidRPr="008F14E8">
              <w:rPr>
                <w:rFonts w:ascii="华文仿宋" w:eastAsia="华文仿宋" w:hAnsi="华文仿宋" w:hint="eastAsia"/>
                <w:sz w:val="24"/>
              </w:rPr>
              <w:t>2018年度</w:t>
            </w:r>
            <w:r w:rsidR="003C6A68" w:rsidRPr="008F14E8">
              <w:rPr>
                <w:rFonts w:ascii="华文仿宋" w:eastAsia="华文仿宋" w:hAnsi="华文仿宋"/>
                <w:sz w:val="24"/>
              </w:rPr>
              <w:t>汽车工业</w:t>
            </w:r>
            <w:r w:rsidR="006325D9" w:rsidRPr="008F14E8">
              <w:rPr>
                <w:rFonts w:ascii="华文仿宋" w:eastAsia="华文仿宋" w:hAnsi="华文仿宋" w:hint="eastAsia"/>
                <w:sz w:val="24"/>
              </w:rPr>
              <w:t>技术发明</w:t>
            </w:r>
            <w:r w:rsidR="006325D9" w:rsidRPr="008F14E8">
              <w:rPr>
                <w:rFonts w:ascii="华文仿宋" w:eastAsia="华文仿宋" w:hAnsi="华文仿宋"/>
                <w:sz w:val="24"/>
              </w:rPr>
              <w:t>一等奖</w:t>
            </w:r>
            <w:r w:rsidR="003C6A68" w:rsidRPr="008F14E8">
              <w:rPr>
                <w:rFonts w:ascii="华文仿宋" w:eastAsia="华文仿宋" w:hAnsi="华文仿宋"/>
                <w:sz w:val="24"/>
              </w:rPr>
              <w:t>与内燃机学会</w:t>
            </w:r>
            <w:r w:rsidR="006325D9" w:rsidRPr="008F14E8">
              <w:rPr>
                <w:rFonts w:ascii="华文仿宋" w:eastAsia="华文仿宋" w:hAnsi="华文仿宋" w:hint="eastAsia"/>
                <w:sz w:val="24"/>
              </w:rPr>
              <w:t>自然科学</w:t>
            </w:r>
            <w:r w:rsidR="003C6A68" w:rsidRPr="008F14E8">
              <w:rPr>
                <w:rFonts w:ascii="华文仿宋" w:eastAsia="华文仿宋" w:hAnsi="华文仿宋"/>
                <w:sz w:val="24"/>
              </w:rPr>
              <w:t>一等奖</w:t>
            </w:r>
            <w:r w:rsidR="003C6A68" w:rsidRPr="008F14E8">
              <w:rPr>
                <w:rFonts w:ascii="华文仿宋" w:eastAsia="华文仿宋" w:hAnsi="华文仿宋" w:hint="eastAsia"/>
                <w:sz w:val="24"/>
              </w:rPr>
              <w:t>。</w:t>
            </w:r>
            <w:r w:rsidR="006325D9" w:rsidRPr="008F14E8">
              <w:rPr>
                <w:rFonts w:ascii="华文仿宋" w:eastAsia="华文仿宋" w:hAnsi="华文仿宋" w:hint="eastAsia"/>
                <w:sz w:val="24"/>
              </w:rPr>
              <w:t>是核心专利的</w:t>
            </w:r>
            <w:r w:rsidR="00BC5514" w:rsidRPr="008F14E8">
              <w:rPr>
                <w:rFonts w:ascii="华文仿宋" w:eastAsia="华文仿宋" w:hAnsi="华文仿宋" w:hint="eastAsia"/>
                <w:sz w:val="24"/>
              </w:rPr>
              <w:t>共同</w:t>
            </w:r>
            <w:r w:rsidR="006325D9" w:rsidRPr="008F14E8">
              <w:rPr>
                <w:rFonts w:ascii="华文仿宋" w:eastAsia="华文仿宋" w:hAnsi="华文仿宋" w:hint="eastAsia"/>
                <w:sz w:val="24"/>
              </w:rPr>
              <w:t>发明人。</w:t>
            </w:r>
          </w:p>
          <w:p w14:paraId="1DE5A0E1" w14:textId="77777777" w:rsidR="00224C51" w:rsidRPr="008F14E8" w:rsidRDefault="00224C51" w:rsidP="00900D2D">
            <w:pPr>
              <w:spacing w:line="500" w:lineRule="exact"/>
              <w:ind w:firstLineChars="200" w:firstLine="480"/>
              <w:rPr>
                <w:rFonts w:ascii="华文仿宋" w:eastAsia="华文仿宋" w:hAnsi="华文仿宋"/>
                <w:sz w:val="24"/>
              </w:rPr>
            </w:pPr>
          </w:p>
          <w:p w14:paraId="0D59A871" w14:textId="0341A0F9" w:rsidR="003C6A68" w:rsidRPr="008F14E8" w:rsidRDefault="003C6A68" w:rsidP="00900D2D">
            <w:pPr>
              <w:spacing w:line="500" w:lineRule="exact"/>
              <w:ind w:firstLineChars="200" w:firstLine="480"/>
              <w:rPr>
                <w:rFonts w:ascii="华文仿宋" w:eastAsia="华文仿宋" w:hAnsi="华文仿宋"/>
                <w:sz w:val="24"/>
              </w:rPr>
            </w:pPr>
            <w:r w:rsidRPr="008F14E8">
              <w:rPr>
                <w:rFonts w:ascii="华文仿宋" w:eastAsia="华文仿宋" w:hAnsi="华文仿宋" w:hint="eastAsia"/>
                <w:sz w:val="24"/>
              </w:rPr>
              <w:t>第一完成人与第三完成人共同从事多项</w:t>
            </w:r>
            <w:r w:rsidRPr="008F14E8">
              <w:rPr>
                <w:rFonts w:ascii="华文仿宋" w:eastAsia="华文仿宋" w:hAnsi="华文仿宋"/>
                <w:sz w:val="24"/>
              </w:rPr>
              <w:t>国家科研课题</w:t>
            </w:r>
            <w:r w:rsidRPr="008F14E8">
              <w:rPr>
                <w:rFonts w:ascii="华文仿宋" w:eastAsia="华文仿宋" w:hAnsi="华文仿宋" w:hint="eastAsia"/>
                <w:sz w:val="24"/>
              </w:rPr>
              <w:t>与</w:t>
            </w:r>
            <w:r w:rsidRPr="008F14E8">
              <w:rPr>
                <w:rFonts w:ascii="华文仿宋" w:eastAsia="华文仿宋" w:hAnsi="华文仿宋"/>
                <w:sz w:val="24"/>
              </w:rPr>
              <w:t>校企合作项目</w:t>
            </w:r>
            <w:r w:rsidR="00623BDC" w:rsidRPr="008F14E8">
              <w:rPr>
                <w:rFonts w:ascii="华文仿宋" w:eastAsia="华文仿宋" w:hAnsi="华文仿宋" w:hint="eastAsia"/>
                <w:sz w:val="24"/>
              </w:rPr>
              <w:t>工作</w:t>
            </w:r>
            <w:r w:rsidRPr="008F14E8">
              <w:rPr>
                <w:rFonts w:ascii="华文仿宋" w:eastAsia="华文仿宋" w:hAnsi="华文仿宋" w:hint="eastAsia"/>
                <w:sz w:val="24"/>
              </w:rPr>
              <w:t>，</w:t>
            </w:r>
            <w:r w:rsidRPr="008F14E8">
              <w:rPr>
                <w:rFonts w:ascii="华文仿宋" w:eastAsia="华文仿宋" w:hAnsi="华文仿宋"/>
                <w:sz w:val="24"/>
              </w:rPr>
              <w:t>合作</w:t>
            </w:r>
            <w:r w:rsidRPr="008F14E8">
              <w:rPr>
                <w:rFonts w:ascii="华文仿宋" w:eastAsia="华文仿宋" w:hAnsi="华文仿宋" w:hint="eastAsia"/>
                <w:sz w:val="24"/>
              </w:rPr>
              <w:t>发表论文，共同</w:t>
            </w:r>
            <w:r w:rsidRPr="008F14E8">
              <w:rPr>
                <w:rFonts w:ascii="华文仿宋" w:eastAsia="华文仿宋" w:hAnsi="华文仿宋"/>
                <w:sz w:val="24"/>
              </w:rPr>
              <w:t>获得</w:t>
            </w:r>
            <w:r w:rsidRPr="008F14E8">
              <w:rPr>
                <w:rFonts w:ascii="华文仿宋" w:eastAsia="华文仿宋" w:hAnsi="华文仿宋" w:hint="eastAsia"/>
                <w:sz w:val="24"/>
              </w:rPr>
              <w:t>2018年度</w:t>
            </w:r>
            <w:r w:rsidR="006325D9" w:rsidRPr="008F14E8">
              <w:rPr>
                <w:rFonts w:ascii="华文仿宋" w:eastAsia="华文仿宋" w:hAnsi="华文仿宋"/>
                <w:sz w:val="24"/>
              </w:rPr>
              <w:t>内燃机学会</w:t>
            </w:r>
            <w:r w:rsidR="006325D9" w:rsidRPr="008F14E8">
              <w:rPr>
                <w:rFonts w:ascii="华文仿宋" w:eastAsia="华文仿宋" w:hAnsi="华文仿宋" w:hint="eastAsia"/>
                <w:sz w:val="24"/>
              </w:rPr>
              <w:t>自然科学</w:t>
            </w:r>
            <w:r w:rsidR="006325D9" w:rsidRPr="008F14E8">
              <w:rPr>
                <w:rFonts w:ascii="华文仿宋" w:eastAsia="华文仿宋" w:hAnsi="华文仿宋"/>
                <w:sz w:val="24"/>
              </w:rPr>
              <w:t>一等奖</w:t>
            </w:r>
            <w:r w:rsidRPr="008F14E8">
              <w:rPr>
                <w:rFonts w:ascii="华文仿宋" w:eastAsia="华文仿宋" w:hAnsi="华文仿宋" w:hint="eastAsia"/>
                <w:sz w:val="24"/>
              </w:rPr>
              <w:t>。是核心专利的共</w:t>
            </w:r>
            <w:r w:rsidR="000741AA" w:rsidRPr="008F14E8">
              <w:rPr>
                <w:rFonts w:ascii="华文仿宋" w:eastAsia="华文仿宋" w:hAnsi="华文仿宋" w:hint="eastAsia"/>
                <w:sz w:val="24"/>
              </w:rPr>
              <w:t>同</w:t>
            </w:r>
            <w:r w:rsidRPr="008F14E8">
              <w:rPr>
                <w:rFonts w:ascii="华文仿宋" w:eastAsia="华文仿宋" w:hAnsi="华文仿宋" w:hint="eastAsia"/>
                <w:sz w:val="24"/>
              </w:rPr>
              <w:t>发明人。</w:t>
            </w:r>
          </w:p>
          <w:p w14:paraId="439F9C37" w14:textId="77777777" w:rsidR="006325D9" w:rsidRPr="008F14E8" w:rsidRDefault="006325D9" w:rsidP="00900D2D">
            <w:pPr>
              <w:spacing w:line="500" w:lineRule="exact"/>
              <w:ind w:firstLineChars="200" w:firstLine="480"/>
              <w:rPr>
                <w:rFonts w:ascii="华文仿宋" w:eastAsia="华文仿宋" w:hAnsi="华文仿宋"/>
                <w:sz w:val="24"/>
              </w:rPr>
            </w:pPr>
          </w:p>
          <w:p w14:paraId="5D38C76A" w14:textId="04E03EB9" w:rsidR="003C6A68" w:rsidRPr="008F14E8" w:rsidRDefault="003C6A68" w:rsidP="00900D2D">
            <w:pPr>
              <w:autoSpaceDE w:val="0"/>
              <w:autoSpaceDN w:val="0"/>
              <w:adjustRightInd w:val="0"/>
              <w:spacing w:line="500" w:lineRule="exact"/>
              <w:ind w:firstLineChars="200" w:firstLine="480"/>
              <w:jc w:val="left"/>
              <w:rPr>
                <w:rFonts w:ascii="华文仿宋" w:eastAsia="华文仿宋" w:hAnsi="华文仿宋"/>
                <w:sz w:val="24"/>
              </w:rPr>
            </w:pPr>
            <w:r w:rsidRPr="008F14E8">
              <w:rPr>
                <w:rFonts w:ascii="华文仿宋" w:eastAsia="华文仿宋" w:hAnsi="华文仿宋" w:hint="eastAsia"/>
                <w:sz w:val="24"/>
              </w:rPr>
              <w:t>第一完成人与第四完成人共同从事多项</w:t>
            </w:r>
            <w:r w:rsidRPr="008F14E8">
              <w:rPr>
                <w:rFonts w:ascii="华文仿宋" w:eastAsia="华文仿宋" w:hAnsi="华文仿宋"/>
                <w:sz w:val="24"/>
              </w:rPr>
              <w:t>国家科研课题</w:t>
            </w:r>
            <w:r w:rsidRPr="008F14E8">
              <w:rPr>
                <w:rFonts w:ascii="华文仿宋" w:eastAsia="华文仿宋" w:hAnsi="华文仿宋" w:hint="eastAsia"/>
                <w:sz w:val="24"/>
              </w:rPr>
              <w:t>与</w:t>
            </w:r>
            <w:r w:rsidRPr="008F14E8">
              <w:rPr>
                <w:rFonts w:ascii="华文仿宋" w:eastAsia="华文仿宋" w:hAnsi="华文仿宋"/>
                <w:sz w:val="24"/>
              </w:rPr>
              <w:t>校企合作项目</w:t>
            </w:r>
            <w:r w:rsidR="00623BDC" w:rsidRPr="008F14E8">
              <w:rPr>
                <w:rFonts w:ascii="华文仿宋" w:eastAsia="华文仿宋" w:hAnsi="华文仿宋" w:hint="eastAsia"/>
                <w:sz w:val="24"/>
              </w:rPr>
              <w:t>工作</w:t>
            </w:r>
            <w:r w:rsidRPr="008F14E8">
              <w:rPr>
                <w:rFonts w:ascii="华文仿宋" w:eastAsia="华文仿宋" w:hAnsi="华文仿宋" w:hint="eastAsia"/>
                <w:sz w:val="24"/>
              </w:rPr>
              <w:t>，</w:t>
            </w:r>
            <w:r w:rsidRPr="008F14E8">
              <w:rPr>
                <w:rFonts w:ascii="华文仿宋" w:eastAsia="华文仿宋" w:hAnsi="华文仿宋"/>
                <w:sz w:val="24"/>
              </w:rPr>
              <w:t>合作</w:t>
            </w:r>
            <w:r w:rsidRPr="008F14E8">
              <w:rPr>
                <w:rFonts w:ascii="华文仿宋" w:eastAsia="华文仿宋" w:hAnsi="华文仿宋" w:hint="eastAsia"/>
                <w:sz w:val="24"/>
              </w:rPr>
              <w:t>发表论文，共同</w:t>
            </w:r>
            <w:r w:rsidRPr="008F14E8">
              <w:rPr>
                <w:rFonts w:ascii="华文仿宋" w:eastAsia="华文仿宋" w:hAnsi="华文仿宋"/>
                <w:sz w:val="24"/>
              </w:rPr>
              <w:t>获得</w:t>
            </w:r>
            <w:r w:rsidRPr="008F14E8">
              <w:rPr>
                <w:rFonts w:ascii="华文仿宋" w:eastAsia="华文仿宋" w:hAnsi="华文仿宋" w:hint="eastAsia"/>
                <w:sz w:val="24"/>
              </w:rPr>
              <w:t>2018年度</w:t>
            </w:r>
            <w:r w:rsidR="006325D9" w:rsidRPr="008F14E8">
              <w:rPr>
                <w:rFonts w:ascii="华文仿宋" w:eastAsia="华文仿宋" w:hAnsi="华文仿宋"/>
                <w:sz w:val="24"/>
              </w:rPr>
              <w:t>内燃机学会</w:t>
            </w:r>
            <w:r w:rsidR="006325D9" w:rsidRPr="008F14E8">
              <w:rPr>
                <w:rFonts w:ascii="华文仿宋" w:eastAsia="华文仿宋" w:hAnsi="华文仿宋" w:hint="eastAsia"/>
                <w:sz w:val="24"/>
              </w:rPr>
              <w:t>自然科学</w:t>
            </w:r>
            <w:r w:rsidR="006325D9" w:rsidRPr="008F14E8">
              <w:rPr>
                <w:rFonts w:ascii="华文仿宋" w:eastAsia="华文仿宋" w:hAnsi="华文仿宋"/>
                <w:sz w:val="24"/>
              </w:rPr>
              <w:t>一等奖</w:t>
            </w:r>
            <w:r w:rsidR="006325D9" w:rsidRPr="008F14E8">
              <w:rPr>
                <w:rFonts w:ascii="华文仿宋" w:eastAsia="华文仿宋" w:hAnsi="华文仿宋" w:hint="eastAsia"/>
                <w:sz w:val="24"/>
              </w:rPr>
              <w:t>。</w:t>
            </w:r>
          </w:p>
          <w:p w14:paraId="66471AC0" w14:textId="77777777" w:rsidR="003C6A68" w:rsidRPr="008F14E8" w:rsidRDefault="003C6A68" w:rsidP="00900D2D">
            <w:pPr>
              <w:spacing w:line="500" w:lineRule="exact"/>
              <w:ind w:firstLineChars="200" w:firstLine="480"/>
              <w:rPr>
                <w:rFonts w:ascii="华文仿宋" w:eastAsia="华文仿宋" w:hAnsi="华文仿宋"/>
                <w:sz w:val="24"/>
              </w:rPr>
            </w:pPr>
          </w:p>
          <w:p w14:paraId="50DA3182" w14:textId="05DD35D5" w:rsidR="003C6A68" w:rsidRPr="008F14E8" w:rsidRDefault="003C6A68" w:rsidP="00900D2D">
            <w:pPr>
              <w:autoSpaceDE w:val="0"/>
              <w:autoSpaceDN w:val="0"/>
              <w:adjustRightInd w:val="0"/>
              <w:spacing w:line="500" w:lineRule="exact"/>
              <w:ind w:firstLineChars="200" w:firstLine="480"/>
              <w:jc w:val="left"/>
              <w:rPr>
                <w:rFonts w:ascii="华文仿宋" w:eastAsia="华文仿宋" w:hAnsi="华文仿宋"/>
                <w:sz w:val="24"/>
              </w:rPr>
            </w:pPr>
            <w:r w:rsidRPr="008F14E8">
              <w:rPr>
                <w:rFonts w:ascii="华文仿宋" w:eastAsia="华文仿宋" w:hAnsi="华文仿宋" w:hint="eastAsia"/>
                <w:sz w:val="24"/>
              </w:rPr>
              <w:t>第一完成人与第五完成人共同</w:t>
            </w:r>
            <w:r w:rsidR="008D05FE" w:rsidRPr="008F14E8">
              <w:rPr>
                <w:rFonts w:ascii="华文仿宋" w:eastAsia="华文仿宋" w:hAnsi="华文仿宋" w:hint="eastAsia"/>
                <w:sz w:val="24"/>
              </w:rPr>
              <w:t>从事</w:t>
            </w:r>
            <w:r w:rsidRPr="008F14E8">
              <w:rPr>
                <w:rFonts w:ascii="华文仿宋" w:eastAsia="华文仿宋" w:hAnsi="华文仿宋"/>
                <w:sz w:val="24"/>
              </w:rPr>
              <w:t>国家</w:t>
            </w:r>
            <w:r w:rsidR="00604F5B" w:rsidRPr="008F14E8">
              <w:rPr>
                <w:rFonts w:ascii="华文仿宋" w:eastAsia="华文仿宋" w:hAnsi="华文仿宋" w:hint="eastAsia"/>
                <w:sz w:val="24"/>
              </w:rPr>
              <w:t>863</w:t>
            </w:r>
            <w:r w:rsidRPr="008F14E8">
              <w:rPr>
                <w:rFonts w:ascii="华文仿宋" w:eastAsia="华文仿宋" w:hAnsi="华文仿宋"/>
                <w:sz w:val="24"/>
              </w:rPr>
              <w:t>科研课题</w:t>
            </w:r>
            <w:r w:rsidRPr="008F14E8">
              <w:rPr>
                <w:rFonts w:ascii="华文仿宋" w:eastAsia="华文仿宋" w:hAnsi="华文仿宋" w:hint="eastAsia"/>
                <w:sz w:val="24"/>
              </w:rPr>
              <w:t>与</w:t>
            </w:r>
            <w:r w:rsidRPr="008F14E8">
              <w:rPr>
                <w:rFonts w:ascii="华文仿宋" w:eastAsia="华文仿宋" w:hAnsi="华文仿宋"/>
                <w:sz w:val="24"/>
              </w:rPr>
              <w:t>校企合作项目</w:t>
            </w:r>
            <w:r w:rsidR="00623BDC" w:rsidRPr="008F14E8">
              <w:rPr>
                <w:rFonts w:ascii="华文仿宋" w:eastAsia="华文仿宋" w:hAnsi="华文仿宋" w:hint="eastAsia"/>
                <w:sz w:val="24"/>
              </w:rPr>
              <w:t>工作</w:t>
            </w:r>
            <w:r w:rsidR="006325D9" w:rsidRPr="008F14E8">
              <w:rPr>
                <w:rFonts w:ascii="华文仿宋" w:eastAsia="华文仿宋" w:hAnsi="华文仿宋" w:hint="eastAsia"/>
                <w:sz w:val="24"/>
              </w:rPr>
              <w:t>，第</w:t>
            </w:r>
            <w:r w:rsidR="00295B1A" w:rsidRPr="008F14E8">
              <w:rPr>
                <w:rFonts w:ascii="华文仿宋" w:eastAsia="华文仿宋" w:hAnsi="华文仿宋" w:hint="eastAsia"/>
                <w:sz w:val="24"/>
              </w:rPr>
              <w:t>五</w:t>
            </w:r>
            <w:r w:rsidR="006325D9" w:rsidRPr="008F14E8">
              <w:rPr>
                <w:rFonts w:ascii="华文仿宋" w:eastAsia="华文仿宋" w:hAnsi="华文仿宋" w:hint="eastAsia"/>
                <w:sz w:val="24"/>
              </w:rPr>
              <w:t>完成人是</w:t>
            </w:r>
            <w:r w:rsidR="006325D9" w:rsidRPr="008F14E8">
              <w:rPr>
                <w:rFonts w:ascii="华文仿宋" w:eastAsia="华文仿宋" w:hAnsi="华文仿宋"/>
                <w:sz w:val="24"/>
              </w:rPr>
              <w:t>支撑</w:t>
            </w:r>
            <w:r w:rsidR="00305966" w:rsidRPr="008F14E8">
              <w:rPr>
                <w:rFonts w:ascii="华文仿宋" w:eastAsia="华文仿宋" w:hAnsi="华文仿宋" w:hint="eastAsia"/>
                <w:sz w:val="24"/>
              </w:rPr>
              <w:t>该</w:t>
            </w:r>
            <w:r w:rsidR="006325D9" w:rsidRPr="008F14E8">
              <w:rPr>
                <w:rFonts w:ascii="华文仿宋" w:eastAsia="华文仿宋" w:hAnsi="华文仿宋" w:hint="eastAsia"/>
                <w:sz w:val="24"/>
              </w:rPr>
              <w:t>项目</w:t>
            </w:r>
            <w:r w:rsidR="006325D9" w:rsidRPr="008F14E8">
              <w:rPr>
                <w:rFonts w:ascii="华文仿宋" w:eastAsia="华文仿宋" w:hAnsi="华文仿宋"/>
                <w:sz w:val="24"/>
              </w:rPr>
              <w:t>的国家</w:t>
            </w:r>
            <w:r w:rsidR="006325D9" w:rsidRPr="008F14E8">
              <w:rPr>
                <w:rFonts w:ascii="华文仿宋" w:eastAsia="华文仿宋" w:hAnsi="华文仿宋" w:hint="eastAsia"/>
                <w:sz w:val="24"/>
              </w:rPr>
              <w:t>863研究计划</w:t>
            </w:r>
            <w:r w:rsidR="006325D9" w:rsidRPr="008F14E8">
              <w:rPr>
                <w:rFonts w:ascii="华文仿宋" w:eastAsia="华文仿宋" w:hAnsi="华文仿宋"/>
                <w:sz w:val="24"/>
              </w:rPr>
              <w:t>的</w:t>
            </w:r>
            <w:r w:rsidR="006325D9" w:rsidRPr="008F14E8">
              <w:rPr>
                <w:rFonts w:ascii="华文仿宋" w:eastAsia="华文仿宋" w:hAnsi="华文仿宋" w:hint="eastAsia"/>
                <w:sz w:val="24"/>
              </w:rPr>
              <w:t>负责人</w:t>
            </w:r>
            <w:r w:rsidRPr="008F14E8">
              <w:rPr>
                <w:rFonts w:ascii="华文仿宋" w:eastAsia="华文仿宋" w:hAnsi="华文仿宋" w:hint="eastAsia"/>
                <w:sz w:val="24"/>
              </w:rPr>
              <w:t>。</w:t>
            </w:r>
          </w:p>
          <w:p w14:paraId="5DAA286F" w14:textId="77777777" w:rsidR="00224C51" w:rsidRPr="008F14E8" w:rsidRDefault="00224C51" w:rsidP="00900D2D">
            <w:pPr>
              <w:spacing w:line="500" w:lineRule="exact"/>
              <w:ind w:firstLineChars="200" w:firstLine="480"/>
              <w:rPr>
                <w:rFonts w:ascii="华文仿宋" w:eastAsia="华文仿宋" w:hAnsi="华文仿宋"/>
                <w:sz w:val="24"/>
              </w:rPr>
            </w:pPr>
          </w:p>
          <w:p w14:paraId="63DE0CDA" w14:textId="77777777" w:rsidR="00224C51" w:rsidRPr="008F14E8" w:rsidRDefault="006325D9" w:rsidP="00900D2D">
            <w:pPr>
              <w:autoSpaceDE w:val="0"/>
              <w:autoSpaceDN w:val="0"/>
              <w:adjustRightInd w:val="0"/>
              <w:spacing w:line="500" w:lineRule="exact"/>
              <w:ind w:firstLineChars="200" w:firstLine="480"/>
              <w:jc w:val="left"/>
              <w:rPr>
                <w:rFonts w:ascii="华文仿宋" w:eastAsia="华文仿宋" w:hAnsi="华文仿宋"/>
                <w:sz w:val="24"/>
              </w:rPr>
            </w:pPr>
            <w:r w:rsidRPr="008F14E8">
              <w:rPr>
                <w:rFonts w:ascii="华文仿宋" w:eastAsia="华文仿宋" w:hAnsi="华文仿宋" w:hint="eastAsia"/>
                <w:sz w:val="24"/>
              </w:rPr>
              <w:t>第一完成人与第六完成人共同从事</w:t>
            </w:r>
            <w:r w:rsidRPr="008F14E8">
              <w:rPr>
                <w:rFonts w:ascii="华文仿宋" w:eastAsia="华文仿宋" w:hAnsi="华文仿宋"/>
                <w:sz w:val="24"/>
              </w:rPr>
              <w:t>校企合作项目</w:t>
            </w:r>
            <w:r w:rsidR="00623BDC" w:rsidRPr="008F14E8">
              <w:rPr>
                <w:rFonts w:ascii="华文仿宋" w:eastAsia="华文仿宋" w:hAnsi="华文仿宋" w:hint="eastAsia"/>
                <w:sz w:val="24"/>
              </w:rPr>
              <w:t>工作</w:t>
            </w:r>
            <w:r w:rsidRPr="008F14E8">
              <w:rPr>
                <w:rFonts w:ascii="华文仿宋" w:eastAsia="华文仿宋" w:hAnsi="华文仿宋" w:hint="eastAsia"/>
                <w:sz w:val="24"/>
              </w:rPr>
              <w:t>，共同</w:t>
            </w:r>
            <w:r w:rsidRPr="008F14E8">
              <w:rPr>
                <w:rFonts w:ascii="华文仿宋" w:eastAsia="华文仿宋" w:hAnsi="华文仿宋"/>
                <w:sz w:val="24"/>
              </w:rPr>
              <w:t>获得</w:t>
            </w:r>
            <w:r w:rsidRPr="008F14E8">
              <w:rPr>
                <w:rFonts w:ascii="华文仿宋" w:eastAsia="华文仿宋" w:hAnsi="华文仿宋" w:hint="eastAsia"/>
                <w:sz w:val="24"/>
              </w:rPr>
              <w:t>2018年度</w:t>
            </w:r>
            <w:r w:rsidR="00224C51" w:rsidRPr="008F14E8">
              <w:rPr>
                <w:rFonts w:ascii="华文仿宋" w:eastAsia="华文仿宋" w:hAnsi="华文仿宋" w:hint="eastAsia"/>
                <w:sz w:val="24"/>
              </w:rPr>
              <w:t>汽车工业技术发明奖</w:t>
            </w:r>
            <w:r w:rsidRPr="008F14E8">
              <w:rPr>
                <w:rFonts w:ascii="华文仿宋" w:eastAsia="华文仿宋" w:hAnsi="华文仿宋" w:hint="eastAsia"/>
                <w:sz w:val="24"/>
              </w:rPr>
              <w:t>一等奖</w:t>
            </w:r>
            <w:r w:rsidR="00224C51" w:rsidRPr="008F14E8">
              <w:rPr>
                <w:rFonts w:ascii="华文仿宋" w:eastAsia="华文仿宋" w:hAnsi="华文仿宋" w:hint="eastAsia"/>
                <w:sz w:val="24"/>
              </w:rPr>
              <w:t>。</w:t>
            </w:r>
          </w:p>
          <w:p w14:paraId="58A001ED" w14:textId="77777777" w:rsidR="00224C51" w:rsidRPr="008F14E8" w:rsidRDefault="00224C51" w:rsidP="000148D7">
            <w:pPr>
              <w:rPr>
                <w:rFonts w:ascii="华文仿宋" w:eastAsia="华文仿宋" w:hAnsi="华文仿宋"/>
                <w:sz w:val="28"/>
                <w:szCs w:val="28"/>
              </w:rPr>
            </w:pPr>
          </w:p>
        </w:tc>
      </w:tr>
    </w:tbl>
    <w:p w14:paraId="21F677F2" w14:textId="77777777" w:rsidR="00CB68C0" w:rsidRPr="008F14E8" w:rsidRDefault="00CB68C0" w:rsidP="00B1541F">
      <w:pPr>
        <w:rPr>
          <w:rFonts w:ascii="华文仿宋" w:eastAsia="华文仿宋" w:hAnsi="华文仿宋"/>
          <w:sz w:val="28"/>
          <w:szCs w:val="28"/>
        </w:rPr>
      </w:pPr>
    </w:p>
    <w:sectPr w:rsidR="00CB68C0" w:rsidRPr="008F14E8" w:rsidSect="00327A04">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6B7D" w14:textId="77777777" w:rsidR="00295D09" w:rsidRDefault="00295D09" w:rsidP="0021648F">
      <w:r>
        <w:separator/>
      </w:r>
    </w:p>
  </w:endnote>
  <w:endnote w:type="continuationSeparator" w:id="0">
    <w:p w14:paraId="63932230" w14:textId="77777777" w:rsidR="00295D09" w:rsidRDefault="00295D09" w:rsidP="0021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383A" w14:textId="77777777" w:rsidR="00295D09" w:rsidRDefault="00295D09" w:rsidP="0021648F">
      <w:r>
        <w:separator/>
      </w:r>
    </w:p>
  </w:footnote>
  <w:footnote w:type="continuationSeparator" w:id="0">
    <w:p w14:paraId="4ED87821" w14:textId="77777777" w:rsidR="00295D09" w:rsidRDefault="00295D09" w:rsidP="00216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3850"/>
    <w:multiLevelType w:val="hybridMultilevel"/>
    <w:tmpl w:val="BB9CF9D4"/>
    <w:lvl w:ilvl="0" w:tplc="0FA0B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A77704"/>
    <w:multiLevelType w:val="hybridMultilevel"/>
    <w:tmpl w:val="75DE58B8"/>
    <w:lvl w:ilvl="0" w:tplc="19E250EE">
      <w:start w:val="1"/>
      <w:numFmt w:val="decimal"/>
      <w:lvlText w:val="%1)"/>
      <w:lvlJc w:val="left"/>
      <w:pPr>
        <w:ind w:left="420" w:hanging="420"/>
      </w:pPr>
      <w:rPr>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A2F551B"/>
    <w:multiLevelType w:val="hybridMultilevel"/>
    <w:tmpl w:val="D7080F7C"/>
    <w:lvl w:ilvl="0" w:tplc="7048ECEE">
      <w:start w:val="1"/>
      <w:numFmt w:val="decimal"/>
      <w:lvlText w:val="%1)"/>
      <w:lvlJc w:val="left"/>
      <w:pPr>
        <w:ind w:left="420" w:hanging="420"/>
      </w:pPr>
      <w:rPr>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5C"/>
    <w:rsid w:val="000053F7"/>
    <w:rsid w:val="000075B9"/>
    <w:rsid w:val="00013AD7"/>
    <w:rsid w:val="00013E6A"/>
    <w:rsid w:val="00041EAB"/>
    <w:rsid w:val="00053504"/>
    <w:rsid w:val="00053D37"/>
    <w:rsid w:val="00054C14"/>
    <w:rsid w:val="000741AA"/>
    <w:rsid w:val="000B235E"/>
    <w:rsid w:val="000D423E"/>
    <w:rsid w:val="000D7C63"/>
    <w:rsid w:val="000F2CAA"/>
    <w:rsid w:val="00103BD3"/>
    <w:rsid w:val="00185CAF"/>
    <w:rsid w:val="001B2B69"/>
    <w:rsid w:val="001C7DBF"/>
    <w:rsid w:val="001D7374"/>
    <w:rsid w:val="0020446D"/>
    <w:rsid w:val="00214CED"/>
    <w:rsid w:val="0021648F"/>
    <w:rsid w:val="00216EE4"/>
    <w:rsid w:val="00224C51"/>
    <w:rsid w:val="002336E7"/>
    <w:rsid w:val="00241B4A"/>
    <w:rsid w:val="002521E9"/>
    <w:rsid w:val="00256FD9"/>
    <w:rsid w:val="00275F02"/>
    <w:rsid w:val="002824A2"/>
    <w:rsid w:val="00290865"/>
    <w:rsid w:val="00295B1A"/>
    <w:rsid w:val="00295D09"/>
    <w:rsid w:val="002A6270"/>
    <w:rsid w:val="002C1EE7"/>
    <w:rsid w:val="002D1048"/>
    <w:rsid w:val="00305966"/>
    <w:rsid w:val="00326621"/>
    <w:rsid w:val="00327A04"/>
    <w:rsid w:val="00332BD4"/>
    <w:rsid w:val="003549C9"/>
    <w:rsid w:val="00362B55"/>
    <w:rsid w:val="00373AD0"/>
    <w:rsid w:val="0038039F"/>
    <w:rsid w:val="003933E8"/>
    <w:rsid w:val="003C6A68"/>
    <w:rsid w:val="003D2607"/>
    <w:rsid w:val="003E47C6"/>
    <w:rsid w:val="003E74BA"/>
    <w:rsid w:val="00407760"/>
    <w:rsid w:val="00471BC1"/>
    <w:rsid w:val="0047570D"/>
    <w:rsid w:val="00482610"/>
    <w:rsid w:val="004C675D"/>
    <w:rsid w:val="004D5484"/>
    <w:rsid w:val="00503C92"/>
    <w:rsid w:val="00525C99"/>
    <w:rsid w:val="00526F5B"/>
    <w:rsid w:val="005434A1"/>
    <w:rsid w:val="005568FC"/>
    <w:rsid w:val="00564488"/>
    <w:rsid w:val="00565CAD"/>
    <w:rsid w:val="00572574"/>
    <w:rsid w:val="00580706"/>
    <w:rsid w:val="00580E1B"/>
    <w:rsid w:val="005B351D"/>
    <w:rsid w:val="005B7469"/>
    <w:rsid w:val="005C7CA5"/>
    <w:rsid w:val="005D1089"/>
    <w:rsid w:val="005F1149"/>
    <w:rsid w:val="00604F5B"/>
    <w:rsid w:val="00623BDC"/>
    <w:rsid w:val="006325D9"/>
    <w:rsid w:val="00642507"/>
    <w:rsid w:val="00643ADC"/>
    <w:rsid w:val="006441EC"/>
    <w:rsid w:val="006473E2"/>
    <w:rsid w:val="00647A89"/>
    <w:rsid w:val="006B6144"/>
    <w:rsid w:val="006C46A2"/>
    <w:rsid w:val="006C4749"/>
    <w:rsid w:val="006D7EDC"/>
    <w:rsid w:val="006E64C4"/>
    <w:rsid w:val="006F1F99"/>
    <w:rsid w:val="00724E51"/>
    <w:rsid w:val="0074084A"/>
    <w:rsid w:val="00746EA1"/>
    <w:rsid w:val="00747EE2"/>
    <w:rsid w:val="00775A4E"/>
    <w:rsid w:val="0077621D"/>
    <w:rsid w:val="007B007A"/>
    <w:rsid w:val="007C2808"/>
    <w:rsid w:val="007E5B32"/>
    <w:rsid w:val="007E7353"/>
    <w:rsid w:val="00811C02"/>
    <w:rsid w:val="00831160"/>
    <w:rsid w:val="0083709F"/>
    <w:rsid w:val="00846320"/>
    <w:rsid w:val="00882436"/>
    <w:rsid w:val="008860AE"/>
    <w:rsid w:val="0088778E"/>
    <w:rsid w:val="0088786E"/>
    <w:rsid w:val="0089662D"/>
    <w:rsid w:val="008B7963"/>
    <w:rsid w:val="008D05FE"/>
    <w:rsid w:val="008F09BF"/>
    <w:rsid w:val="008F14E8"/>
    <w:rsid w:val="00900D2D"/>
    <w:rsid w:val="00901951"/>
    <w:rsid w:val="009129D9"/>
    <w:rsid w:val="00922367"/>
    <w:rsid w:val="00923706"/>
    <w:rsid w:val="009674FD"/>
    <w:rsid w:val="009860FE"/>
    <w:rsid w:val="00997D35"/>
    <w:rsid w:val="009B3278"/>
    <w:rsid w:val="009B7351"/>
    <w:rsid w:val="009F76D2"/>
    <w:rsid w:val="00A1290C"/>
    <w:rsid w:val="00A22B50"/>
    <w:rsid w:val="00A40B90"/>
    <w:rsid w:val="00A42667"/>
    <w:rsid w:val="00A426A9"/>
    <w:rsid w:val="00A6453C"/>
    <w:rsid w:val="00A81837"/>
    <w:rsid w:val="00A94476"/>
    <w:rsid w:val="00AD3725"/>
    <w:rsid w:val="00AE0066"/>
    <w:rsid w:val="00AE51B5"/>
    <w:rsid w:val="00AE725C"/>
    <w:rsid w:val="00AE7587"/>
    <w:rsid w:val="00AE765C"/>
    <w:rsid w:val="00B00795"/>
    <w:rsid w:val="00B1541F"/>
    <w:rsid w:val="00B351D7"/>
    <w:rsid w:val="00B45545"/>
    <w:rsid w:val="00B50DF5"/>
    <w:rsid w:val="00B637D3"/>
    <w:rsid w:val="00B868B0"/>
    <w:rsid w:val="00BB27C8"/>
    <w:rsid w:val="00BC0A7A"/>
    <w:rsid w:val="00BC5514"/>
    <w:rsid w:val="00BD1BE7"/>
    <w:rsid w:val="00BE1459"/>
    <w:rsid w:val="00BF65E0"/>
    <w:rsid w:val="00C207DA"/>
    <w:rsid w:val="00C3429A"/>
    <w:rsid w:val="00C42729"/>
    <w:rsid w:val="00C806D0"/>
    <w:rsid w:val="00C87942"/>
    <w:rsid w:val="00C87BE5"/>
    <w:rsid w:val="00CA0260"/>
    <w:rsid w:val="00CB1CA9"/>
    <w:rsid w:val="00CB68C0"/>
    <w:rsid w:val="00CD2518"/>
    <w:rsid w:val="00CE68BF"/>
    <w:rsid w:val="00CF0BF9"/>
    <w:rsid w:val="00CF64BD"/>
    <w:rsid w:val="00D13061"/>
    <w:rsid w:val="00D16973"/>
    <w:rsid w:val="00D70A4C"/>
    <w:rsid w:val="00D72089"/>
    <w:rsid w:val="00D939B7"/>
    <w:rsid w:val="00DA1F30"/>
    <w:rsid w:val="00DD07AA"/>
    <w:rsid w:val="00DD3779"/>
    <w:rsid w:val="00E4427C"/>
    <w:rsid w:val="00E45BE5"/>
    <w:rsid w:val="00E5128C"/>
    <w:rsid w:val="00E56809"/>
    <w:rsid w:val="00E6076C"/>
    <w:rsid w:val="00E7205C"/>
    <w:rsid w:val="00EA4C2E"/>
    <w:rsid w:val="00EC23D0"/>
    <w:rsid w:val="00EC393D"/>
    <w:rsid w:val="00ED73B8"/>
    <w:rsid w:val="00F406E2"/>
    <w:rsid w:val="00F4373C"/>
    <w:rsid w:val="00F751AC"/>
    <w:rsid w:val="00FA0510"/>
    <w:rsid w:val="00FB3D10"/>
    <w:rsid w:val="00FB7F1C"/>
    <w:rsid w:val="00FF15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B6674"/>
  <w15:docId w15:val="{9E15D822-D8A8-466C-AE41-BF1361C1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35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20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AD7"/>
    <w:rPr>
      <w:sz w:val="18"/>
      <w:szCs w:val="18"/>
    </w:rPr>
  </w:style>
  <w:style w:type="paragraph" w:styleId="a5">
    <w:name w:val="header"/>
    <w:basedOn w:val="a"/>
    <w:link w:val="a6"/>
    <w:rsid w:val="002164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1648F"/>
    <w:rPr>
      <w:kern w:val="2"/>
      <w:sz w:val="18"/>
      <w:szCs w:val="18"/>
    </w:rPr>
  </w:style>
  <w:style w:type="paragraph" w:styleId="a7">
    <w:name w:val="footer"/>
    <w:basedOn w:val="a"/>
    <w:link w:val="a8"/>
    <w:rsid w:val="0021648F"/>
    <w:pPr>
      <w:tabs>
        <w:tab w:val="center" w:pos="4153"/>
        <w:tab w:val="right" w:pos="8306"/>
      </w:tabs>
      <w:snapToGrid w:val="0"/>
      <w:jc w:val="left"/>
    </w:pPr>
    <w:rPr>
      <w:sz w:val="18"/>
      <w:szCs w:val="18"/>
    </w:rPr>
  </w:style>
  <w:style w:type="character" w:customStyle="1" w:styleId="a8">
    <w:name w:val="页脚 字符"/>
    <w:basedOn w:val="a0"/>
    <w:link w:val="a7"/>
    <w:rsid w:val="0021648F"/>
    <w:rPr>
      <w:kern w:val="2"/>
      <w:sz w:val="18"/>
      <w:szCs w:val="18"/>
    </w:rPr>
  </w:style>
  <w:style w:type="paragraph" w:styleId="a9">
    <w:name w:val="List Paragraph"/>
    <w:basedOn w:val="a"/>
    <w:uiPriority w:val="34"/>
    <w:qFormat/>
    <w:rsid w:val="00290865"/>
    <w:pPr>
      <w:ind w:firstLineChars="200" w:firstLine="420"/>
    </w:pPr>
  </w:style>
  <w:style w:type="character" w:styleId="aa">
    <w:name w:val="annotation reference"/>
    <w:basedOn w:val="a0"/>
    <w:semiHidden/>
    <w:unhideWhenUsed/>
    <w:rsid w:val="00AE765C"/>
    <w:rPr>
      <w:sz w:val="21"/>
      <w:szCs w:val="21"/>
    </w:rPr>
  </w:style>
  <w:style w:type="paragraph" w:styleId="ab">
    <w:name w:val="annotation text"/>
    <w:basedOn w:val="a"/>
    <w:link w:val="ac"/>
    <w:semiHidden/>
    <w:unhideWhenUsed/>
    <w:rsid w:val="00AE765C"/>
    <w:pPr>
      <w:jc w:val="left"/>
    </w:pPr>
  </w:style>
  <w:style w:type="character" w:customStyle="1" w:styleId="ac">
    <w:name w:val="批注文字 字符"/>
    <w:basedOn w:val="a0"/>
    <w:link w:val="ab"/>
    <w:semiHidden/>
    <w:rsid w:val="00AE765C"/>
    <w:rPr>
      <w:kern w:val="2"/>
      <w:sz w:val="21"/>
      <w:szCs w:val="24"/>
    </w:rPr>
  </w:style>
  <w:style w:type="paragraph" w:styleId="ad">
    <w:name w:val="annotation subject"/>
    <w:basedOn w:val="ab"/>
    <w:next w:val="ab"/>
    <w:link w:val="ae"/>
    <w:semiHidden/>
    <w:unhideWhenUsed/>
    <w:rsid w:val="00AE765C"/>
    <w:rPr>
      <w:b/>
      <w:bCs/>
    </w:rPr>
  </w:style>
  <w:style w:type="character" w:customStyle="1" w:styleId="ae">
    <w:name w:val="批注主题 字符"/>
    <w:basedOn w:val="ac"/>
    <w:link w:val="ad"/>
    <w:semiHidden/>
    <w:rsid w:val="00AE765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00AE-E444-4677-8798-31F82032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596</Words>
  <Characters>3400</Characters>
  <Application>Microsoft Office Word</Application>
  <DocSecurity>0</DocSecurity>
  <Lines>28</Lines>
  <Paragraphs>7</Paragraphs>
  <ScaleCrop>false</ScaleCrop>
  <Company>nosta</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Administrator</cp:lastModifiedBy>
  <cp:revision>2</cp:revision>
  <cp:lastPrinted>2011-01-19T02:48:00Z</cp:lastPrinted>
  <dcterms:created xsi:type="dcterms:W3CDTF">2019-01-10T08:21:00Z</dcterms:created>
  <dcterms:modified xsi:type="dcterms:W3CDTF">2019-01-10T08:21:00Z</dcterms:modified>
</cp:coreProperties>
</file>