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09" w:rsidRDefault="00FF306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创新技术</w:t>
      </w:r>
      <w:r>
        <w:rPr>
          <w:rFonts w:ascii="黑体" w:eastAsia="黑体" w:hAnsi="黑体" w:hint="eastAsia"/>
          <w:sz w:val="36"/>
          <w:szCs w:val="36"/>
        </w:rPr>
        <w:t>申报模板</w:t>
      </w:r>
    </w:p>
    <w:tbl>
      <w:tblPr>
        <w:tblW w:w="54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540"/>
        <w:gridCol w:w="2017"/>
        <w:gridCol w:w="1692"/>
        <w:gridCol w:w="2251"/>
      </w:tblGrid>
      <w:tr w:rsidR="00AC6C09">
        <w:trPr>
          <w:trHeight w:val="1134"/>
          <w:jc w:val="center"/>
        </w:trPr>
        <w:tc>
          <w:tcPr>
            <w:tcW w:w="855" w:type="pct"/>
            <w:vAlign w:val="center"/>
          </w:tcPr>
          <w:p w:rsidR="00AC6C09" w:rsidRDefault="00FF306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技术名称</w:t>
            </w:r>
          </w:p>
        </w:tc>
        <w:tc>
          <w:tcPr>
            <w:tcW w:w="4144" w:type="pct"/>
            <w:gridSpan w:val="4"/>
            <w:vAlign w:val="center"/>
          </w:tcPr>
          <w:p w:rsidR="00AC6C09" w:rsidRDefault="00AC6C09">
            <w:pPr>
              <w:keepNext/>
              <w:keepLines/>
              <w:spacing w:before="340" w:after="330"/>
              <w:jc w:val="left"/>
              <w:outlineLvl w:val="0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AC6C09">
        <w:trPr>
          <w:trHeight w:val="1134"/>
          <w:jc w:val="center"/>
        </w:trPr>
        <w:tc>
          <w:tcPr>
            <w:tcW w:w="855" w:type="pct"/>
            <w:vAlign w:val="center"/>
          </w:tcPr>
          <w:p w:rsidR="00AC6C09" w:rsidRDefault="00FF306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所属领域</w:t>
            </w:r>
          </w:p>
        </w:tc>
        <w:tc>
          <w:tcPr>
            <w:tcW w:w="4144" w:type="pct"/>
            <w:gridSpan w:val="4"/>
            <w:vAlign w:val="center"/>
          </w:tcPr>
          <w:p w:rsidR="00AC6C09" w:rsidRDefault="00FF306D">
            <w:pPr>
              <w:snapToGrid w:val="0"/>
              <w:spacing w:beforeLines="30" w:before="93" w:line="360" w:lineRule="auto"/>
              <w:rPr>
                <w:rFonts w:ascii="Times New Roman" w:eastAsia="仿宋" w:hAnsi="Times New Roman"/>
                <w:sz w:val="22"/>
              </w:rPr>
            </w:pPr>
            <w:r>
              <w:rPr>
                <w:rFonts w:ascii="Times New Roman" w:eastAsia="仿宋" w:hAnsi="Times New Roman"/>
                <w:sz w:val="22"/>
              </w:rPr>
              <w:t>□</w:t>
            </w:r>
            <w:r>
              <w:rPr>
                <w:rFonts w:ascii="Times New Roman" w:eastAsia="仿宋" w:hAnsi="Times New Roman" w:hint="eastAsia"/>
                <w:sz w:val="22"/>
              </w:rPr>
              <w:t>整车集成与控制技术</w:t>
            </w:r>
            <w:r>
              <w:rPr>
                <w:rFonts w:ascii="Times New Roman" w:eastAsia="仿宋" w:hAnsi="Times New Roman" w:hint="eastAsia"/>
                <w:sz w:val="22"/>
              </w:rPr>
              <w:t xml:space="preserve"> </w:t>
            </w:r>
            <w:r>
              <w:rPr>
                <w:rFonts w:ascii="Times New Roman" w:eastAsia="仿宋" w:hAnsi="Times New Roman"/>
                <w:sz w:val="22"/>
              </w:rPr>
              <w:t xml:space="preserve"> □</w:t>
            </w:r>
            <w:r>
              <w:rPr>
                <w:rFonts w:ascii="Times New Roman" w:eastAsia="仿宋" w:hAnsi="Times New Roman"/>
                <w:sz w:val="22"/>
              </w:rPr>
              <w:t>动力电池</w:t>
            </w:r>
            <w:r>
              <w:rPr>
                <w:rFonts w:ascii="Times New Roman" w:eastAsia="仿宋" w:hAnsi="Times New Roman"/>
                <w:sz w:val="22"/>
              </w:rPr>
              <w:t xml:space="preserve">  □</w:t>
            </w:r>
            <w:r>
              <w:rPr>
                <w:rFonts w:ascii="Times New Roman" w:eastAsia="仿宋" w:hAnsi="Times New Roman"/>
                <w:sz w:val="22"/>
              </w:rPr>
              <w:t>燃料电池</w:t>
            </w:r>
            <w:r>
              <w:rPr>
                <w:rFonts w:ascii="Times New Roman" w:eastAsia="仿宋" w:hAnsi="Times New Roman" w:hint="eastAsia"/>
                <w:sz w:val="22"/>
              </w:rPr>
              <w:t xml:space="preserve"> </w:t>
            </w:r>
            <w:r>
              <w:rPr>
                <w:rFonts w:ascii="Times New Roman" w:eastAsia="仿宋" w:hAnsi="Times New Roman"/>
                <w:sz w:val="22"/>
              </w:rPr>
              <w:t xml:space="preserve"> □</w:t>
            </w:r>
            <w:r>
              <w:rPr>
                <w:rFonts w:ascii="Times New Roman" w:eastAsia="仿宋" w:hAnsi="Times New Roman" w:hint="eastAsia"/>
                <w:sz w:val="22"/>
              </w:rPr>
              <w:t>驱动系统</w:t>
            </w:r>
            <w:r>
              <w:rPr>
                <w:rFonts w:ascii="Times New Roman" w:eastAsia="仿宋" w:hAnsi="Times New Roman"/>
                <w:sz w:val="22"/>
              </w:rPr>
              <w:t xml:space="preserve">  □</w:t>
            </w:r>
            <w:r>
              <w:rPr>
                <w:rFonts w:ascii="Times New Roman" w:eastAsia="仿宋" w:hAnsi="Times New Roman" w:hint="eastAsia"/>
                <w:sz w:val="22"/>
              </w:rPr>
              <w:t>智能化</w:t>
            </w:r>
            <w:r>
              <w:rPr>
                <w:rFonts w:ascii="Times New Roman" w:eastAsia="仿宋" w:hAnsi="Times New Roman" w:hint="eastAsia"/>
                <w:sz w:val="22"/>
              </w:rPr>
              <w:t xml:space="preserve"> </w:t>
            </w:r>
            <w:r>
              <w:rPr>
                <w:rFonts w:ascii="Times New Roman" w:eastAsia="仿宋" w:hAnsi="Times New Roman"/>
                <w:sz w:val="22"/>
              </w:rPr>
              <w:t xml:space="preserve"> </w:t>
            </w:r>
          </w:p>
          <w:p w:rsidR="00AC6C09" w:rsidRDefault="00FF306D">
            <w:pPr>
              <w:snapToGrid w:val="0"/>
              <w:spacing w:line="360" w:lineRule="auto"/>
              <w:rPr>
                <w:rFonts w:ascii="Times New Roman" w:eastAsia="仿宋" w:hAnsi="Times New Roman"/>
                <w:sz w:val="22"/>
              </w:rPr>
            </w:pPr>
            <w:r>
              <w:rPr>
                <w:rFonts w:ascii="Times New Roman" w:eastAsia="仿宋" w:hAnsi="Times New Roman"/>
                <w:sz w:val="22"/>
              </w:rPr>
              <w:t>□</w:t>
            </w:r>
            <w:r>
              <w:rPr>
                <w:rFonts w:ascii="Times New Roman" w:eastAsia="仿宋" w:hAnsi="Times New Roman"/>
                <w:sz w:val="22"/>
              </w:rPr>
              <w:t>轻量化及新材料</w:t>
            </w:r>
            <w:r>
              <w:rPr>
                <w:rFonts w:ascii="Times New Roman" w:eastAsia="仿宋" w:hAnsi="Times New Roman" w:hint="eastAsia"/>
                <w:sz w:val="22"/>
              </w:rPr>
              <w:t xml:space="preserve"> </w:t>
            </w:r>
            <w:r>
              <w:rPr>
                <w:rFonts w:ascii="Times New Roman" w:eastAsia="仿宋" w:hAnsi="Times New Roman"/>
                <w:sz w:val="22"/>
              </w:rPr>
              <w:t xml:space="preserve"> □</w:t>
            </w:r>
            <w:r>
              <w:rPr>
                <w:rFonts w:ascii="Times New Roman" w:eastAsia="仿宋" w:hAnsi="Times New Roman" w:hint="eastAsia"/>
                <w:sz w:val="22"/>
              </w:rPr>
              <w:t>能源供给</w:t>
            </w:r>
            <w:r>
              <w:rPr>
                <w:rFonts w:ascii="Times New Roman" w:eastAsia="仿宋" w:hAnsi="Times New Roman" w:hint="eastAsia"/>
                <w:sz w:val="22"/>
              </w:rPr>
              <w:t xml:space="preserve"> </w:t>
            </w:r>
            <w:r>
              <w:rPr>
                <w:rFonts w:ascii="Times New Roman" w:eastAsia="仿宋" w:hAnsi="Times New Roman"/>
                <w:sz w:val="22"/>
              </w:rPr>
              <w:t xml:space="preserve"> □</w:t>
            </w:r>
            <w:r>
              <w:rPr>
                <w:rFonts w:ascii="Times New Roman" w:eastAsia="仿宋" w:hAnsi="Times New Roman" w:hint="eastAsia"/>
                <w:sz w:val="22"/>
              </w:rPr>
              <w:t>其它</w:t>
            </w:r>
          </w:p>
        </w:tc>
      </w:tr>
      <w:tr w:rsidR="00AC6C09">
        <w:trPr>
          <w:trHeight w:val="567"/>
          <w:jc w:val="center"/>
        </w:trPr>
        <w:tc>
          <w:tcPr>
            <w:tcW w:w="855" w:type="pct"/>
            <w:vMerge w:val="restart"/>
            <w:vAlign w:val="center"/>
          </w:tcPr>
          <w:p w:rsidR="00AC6C09" w:rsidRDefault="00FF306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申报单位或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专家</w:t>
            </w:r>
          </w:p>
        </w:tc>
        <w:tc>
          <w:tcPr>
            <w:tcW w:w="851" w:type="pct"/>
            <w:vAlign w:val="center"/>
          </w:tcPr>
          <w:p w:rsidR="00AC6C09" w:rsidRDefault="00FF306D">
            <w:pPr>
              <w:keepNext/>
              <w:keepLines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单位名称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专家姓名</w:t>
            </w:r>
          </w:p>
        </w:tc>
        <w:tc>
          <w:tcPr>
            <w:tcW w:w="1115" w:type="pct"/>
            <w:vAlign w:val="center"/>
          </w:tcPr>
          <w:p w:rsidR="00AC6C09" w:rsidRDefault="00AC6C09">
            <w:pPr>
              <w:keepNext/>
              <w:keepLines/>
              <w:spacing w:before="260" w:after="26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AC6C09" w:rsidRDefault="00FF306D">
            <w:pPr>
              <w:keepNext/>
              <w:keepLines/>
              <w:spacing w:before="260" w:after="26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联系人姓名</w:t>
            </w:r>
          </w:p>
        </w:tc>
        <w:tc>
          <w:tcPr>
            <w:tcW w:w="1244" w:type="pct"/>
            <w:vAlign w:val="center"/>
          </w:tcPr>
          <w:p w:rsidR="00AC6C09" w:rsidRDefault="00AC6C09">
            <w:pPr>
              <w:keepNext/>
              <w:keepLines/>
              <w:spacing w:before="260" w:after="26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C6C09">
        <w:trPr>
          <w:trHeight w:val="567"/>
          <w:jc w:val="center"/>
        </w:trPr>
        <w:tc>
          <w:tcPr>
            <w:tcW w:w="855" w:type="pct"/>
            <w:vMerge/>
            <w:vAlign w:val="center"/>
          </w:tcPr>
          <w:p w:rsidR="00AC6C09" w:rsidRDefault="00AC6C0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AC6C09" w:rsidRDefault="00FF306D">
            <w:pPr>
              <w:keepNext/>
              <w:keepLines/>
              <w:spacing w:before="260" w:after="26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联系电话</w:t>
            </w:r>
          </w:p>
        </w:tc>
        <w:tc>
          <w:tcPr>
            <w:tcW w:w="1115" w:type="pct"/>
            <w:vAlign w:val="center"/>
          </w:tcPr>
          <w:p w:rsidR="00AC6C09" w:rsidRDefault="00AC6C09">
            <w:pPr>
              <w:keepNext/>
              <w:keepLines/>
              <w:spacing w:before="260" w:after="26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AC6C09" w:rsidRDefault="00FF306D">
            <w:pPr>
              <w:keepNext/>
              <w:keepLines/>
              <w:spacing w:before="260" w:after="26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邮箱</w:t>
            </w:r>
          </w:p>
        </w:tc>
        <w:tc>
          <w:tcPr>
            <w:tcW w:w="1244" w:type="pct"/>
            <w:vAlign w:val="center"/>
          </w:tcPr>
          <w:p w:rsidR="00AC6C09" w:rsidRDefault="00AC6C09">
            <w:pPr>
              <w:keepNext/>
              <w:keepLines/>
              <w:spacing w:before="260" w:after="26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C6C09">
        <w:trPr>
          <w:trHeight w:val="1020"/>
          <w:jc w:val="center"/>
        </w:trPr>
        <w:tc>
          <w:tcPr>
            <w:tcW w:w="5000" w:type="pct"/>
            <w:gridSpan w:val="5"/>
            <w:vAlign w:val="center"/>
          </w:tcPr>
          <w:p w:rsidR="00AC6C09" w:rsidRDefault="00FF306D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推荐技术的概述（对推荐技术的特性及应用情况进行凝练描述，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200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字以内）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</w:p>
        </w:tc>
      </w:tr>
      <w:tr w:rsidR="00AC6C09">
        <w:trPr>
          <w:trHeight w:val="1020"/>
          <w:jc w:val="center"/>
        </w:trPr>
        <w:tc>
          <w:tcPr>
            <w:tcW w:w="5000" w:type="pct"/>
            <w:gridSpan w:val="5"/>
            <w:vAlign w:val="center"/>
          </w:tcPr>
          <w:p w:rsidR="00AC6C09" w:rsidRDefault="00FF306D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推荐技术的创新性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，含发明专利等知识产权情况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600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字左右）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</w:p>
        </w:tc>
      </w:tr>
      <w:tr w:rsidR="00AC6C09">
        <w:trPr>
          <w:trHeight w:val="1020"/>
          <w:jc w:val="center"/>
        </w:trPr>
        <w:tc>
          <w:tcPr>
            <w:tcW w:w="5000" w:type="pct"/>
            <w:gridSpan w:val="5"/>
            <w:vAlign w:val="center"/>
          </w:tcPr>
          <w:p w:rsidR="00AC6C09" w:rsidRDefault="00FF306D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推荐技术的先进性（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600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字左右）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</w:p>
        </w:tc>
      </w:tr>
      <w:tr w:rsidR="00AC6C09">
        <w:trPr>
          <w:trHeight w:val="1020"/>
          <w:jc w:val="center"/>
        </w:trPr>
        <w:tc>
          <w:tcPr>
            <w:tcW w:w="5000" w:type="pct"/>
            <w:gridSpan w:val="5"/>
            <w:vAlign w:val="center"/>
          </w:tcPr>
          <w:p w:rsidR="00AC6C09" w:rsidRDefault="00FF306D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推荐技术的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重要度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600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字左右）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</w:p>
        </w:tc>
      </w:tr>
      <w:tr w:rsidR="00AC6C09">
        <w:trPr>
          <w:trHeight w:val="1020"/>
          <w:jc w:val="center"/>
        </w:trPr>
        <w:tc>
          <w:tcPr>
            <w:tcW w:w="5000" w:type="pct"/>
            <w:gridSpan w:val="5"/>
            <w:vAlign w:val="center"/>
          </w:tcPr>
          <w:p w:rsidR="00AC6C09" w:rsidRDefault="00FF306D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推荐技术的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应用前景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600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字左右）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</w:p>
        </w:tc>
      </w:tr>
      <w:tr w:rsidR="00AC6C09">
        <w:trPr>
          <w:trHeight w:val="1701"/>
          <w:jc w:val="center"/>
        </w:trPr>
        <w:tc>
          <w:tcPr>
            <w:tcW w:w="5000" w:type="pct"/>
            <w:gridSpan w:val="5"/>
            <w:vAlign w:val="center"/>
          </w:tcPr>
          <w:p w:rsidR="00AC6C09" w:rsidRDefault="00FF306D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证明材料清单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（请按照网站上证明材料模板进行申报，各单位根据实际情况选择上传）。</w:t>
            </w:r>
          </w:p>
          <w:p w:rsidR="00AC6C09" w:rsidRDefault="00FF306D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、知识产权证明：指推荐技术已获授权的主要知识产权证明材料。</w:t>
            </w:r>
          </w:p>
          <w:p w:rsidR="00AC6C09" w:rsidRDefault="00FF306D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、技术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指标先进性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证明：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指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提供检测报告等材料。</w:t>
            </w:r>
          </w:p>
        </w:tc>
      </w:tr>
    </w:tbl>
    <w:p w:rsidR="00AC6C09" w:rsidRDefault="00AC6C09">
      <w:pPr>
        <w:rPr>
          <w:rFonts w:ascii="黑体" w:eastAsia="黑体" w:hAnsi="黑体"/>
          <w:sz w:val="36"/>
          <w:szCs w:val="36"/>
        </w:rPr>
      </w:pPr>
    </w:p>
    <w:p w:rsidR="00AC6C09" w:rsidRDefault="00AC6C09">
      <w:pPr>
        <w:rPr>
          <w:rFonts w:ascii="黑体" w:eastAsia="黑体" w:hAnsi="黑体"/>
          <w:sz w:val="36"/>
          <w:szCs w:val="36"/>
        </w:rPr>
      </w:pPr>
    </w:p>
    <w:p w:rsidR="00AC6C09" w:rsidRDefault="00AC6C09">
      <w:pPr>
        <w:rPr>
          <w:rFonts w:ascii="黑体" w:eastAsia="黑体" w:hAnsi="黑体"/>
          <w:sz w:val="36"/>
          <w:szCs w:val="36"/>
        </w:rPr>
        <w:sectPr w:rsidR="00AC6C09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C6C09" w:rsidRDefault="00FF306D">
      <w:pPr>
        <w:jc w:val="center"/>
        <w:rPr>
          <w:rFonts w:ascii="Calibri" w:eastAsia="黑体" w:hAnsi="Calibri" w:cs="Calibri"/>
          <w:b/>
          <w:sz w:val="36"/>
          <w:szCs w:val="36"/>
        </w:rPr>
      </w:pPr>
      <w:r>
        <w:rPr>
          <w:rFonts w:ascii="Calibri" w:eastAsia="黑体" w:hAnsi="Calibri" w:cs="Calibri"/>
          <w:b/>
          <w:sz w:val="36"/>
          <w:szCs w:val="36"/>
        </w:rPr>
        <w:lastRenderedPageBreak/>
        <w:t xml:space="preserve">Nomination of the “Innovative Technologies”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956"/>
        <w:gridCol w:w="2127"/>
        <w:gridCol w:w="1275"/>
        <w:gridCol w:w="2268"/>
      </w:tblGrid>
      <w:tr w:rsidR="00AC6C09">
        <w:trPr>
          <w:trHeight w:val="1134"/>
          <w:jc w:val="center"/>
        </w:trPr>
        <w:tc>
          <w:tcPr>
            <w:tcW w:w="1441" w:type="dxa"/>
            <w:vAlign w:val="center"/>
          </w:tcPr>
          <w:p w:rsidR="00AC6C09" w:rsidRDefault="00FF306D">
            <w:pPr>
              <w:jc w:val="center"/>
              <w:rPr>
                <w:rFonts w:ascii="Calibri" w:eastAsia="仿宋" w:hAnsi="Calibri" w:cs="Calibri"/>
                <w:sz w:val="24"/>
                <w:szCs w:val="24"/>
              </w:rPr>
            </w:pPr>
            <w:bookmarkStart w:id="0" w:name="_Hlk26185774"/>
            <w:r>
              <w:rPr>
                <w:rFonts w:ascii="Calibri" w:eastAsia="仿宋" w:hAnsi="Calibri" w:cs="Calibri"/>
                <w:sz w:val="24"/>
                <w:szCs w:val="24"/>
              </w:rPr>
              <w:t>Technology name</w:t>
            </w:r>
          </w:p>
        </w:tc>
        <w:tc>
          <w:tcPr>
            <w:tcW w:w="7626" w:type="dxa"/>
            <w:gridSpan w:val="4"/>
            <w:vAlign w:val="center"/>
          </w:tcPr>
          <w:p w:rsidR="00AC6C09" w:rsidRDefault="00AC6C09">
            <w:pPr>
              <w:keepNext/>
              <w:keepLines/>
              <w:spacing w:before="340" w:after="330"/>
              <w:outlineLvl w:val="0"/>
              <w:rPr>
                <w:rFonts w:ascii="Calibri" w:eastAsia="仿宋" w:hAnsi="Calibri" w:cs="Calibri"/>
                <w:kern w:val="0"/>
                <w:sz w:val="24"/>
                <w:szCs w:val="24"/>
              </w:rPr>
            </w:pPr>
          </w:p>
        </w:tc>
      </w:tr>
      <w:tr w:rsidR="00AC6C09">
        <w:trPr>
          <w:trHeight w:val="1134"/>
          <w:jc w:val="center"/>
        </w:trPr>
        <w:tc>
          <w:tcPr>
            <w:tcW w:w="1441" w:type="dxa"/>
            <w:vAlign w:val="center"/>
          </w:tcPr>
          <w:p w:rsidR="00AC6C09" w:rsidRDefault="00C3097C">
            <w:pPr>
              <w:jc w:val="center"/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Field</w:t>
            </w:r>
          </w:p>
        </w:tc>
        <w:tc>
          <w:tcPr>
            <w:tcW w:w="7626" w:type="dxa"/>
            <w:gridSpan w:val="4"/>
            <w:vAlign w:val="center"/>
          </w:tcPr>
          <w:p w:rsidR="00AC6C09" w:rsidRDefault="00FF306D">
            <w:pPr>
              <w:snapToGrid w:val="0"/>
              <w:spacing w:beforeLines="50" w:before="156" w:line="360" w:lineRule="auto"/>
              <w:rPr>
                <w:rFonts w:ascii="Calibri" w:eastAsia="仿宋" w:hAnsi="Calibri" w:cs="Calibri"/>
                <w:sz w:val="22"/>
              </w:rPr>
            </w:pPr>
            <w:r>
              <w:rPr>
                <w:rFonts w:ascii="Calibri" w:eastAsia="仿宋" w:hAnsi="Calibri" w:cs="Calibri"/>
                <w:sz w:val="22"/>
              </w:rPr>
              <w:t xml:space="preserve">□ Vehicle integration &amp; control system  □ Power batteries  □Hydrogen Fuel Cells  □ Powertrain &amp; drive systems  □ Intelligence □ Lightweight &amp; new materials   </w:t>
            </w:r>
          </w:p>
          <w:p w:rsidR="00AC6C09" w:rsidRDefault="00FF306D">
            <w:pPr>
              <w:snapToGrid w:val="0"/>
              <w:spacing w:line="360" w:lineRule="auto"/>
              <w:rPr>
                <w:rFonts w:ascii="Calibri" w:eastAsia="仿宋" w:hAnsi="Calibri" w:cs="Calibri"/>
                <w:sz w:val="22"/>
              </w:rPr>
            </w:pPr>
            <w:r>
              <w:rPr>
                <w:rFonts w:ascii="Calibri" w:eastAsia="仿宋" w:hAnsi="Calibri" w:cs="Calibri"/>
                <w:sz w:val="22"/>
              </w:rPr>
              <w:t>□ Energy infrastructure &amp; supply  □ others</w:t>
            </w:r>
          </w:p>
        </w:tc>
      </w:tr>
      <w:tr w:rsidR="00AC6C09">
        <w:trPr>
          <w:trHeight w:val="737"/>
          <w:jc w:val="center"/>
        </w:trPr>
        <w:tc>
          <w:tcPr>
            <w:tcW w:w="1441" w:type="dxa"/>
            <w:vMerge w:val="restart"/>
            <w:vAlign w:val="center"/>
          </w:tcPr>
          <w:p w:rsidR="00AC6C09" w:rsidRDefault="00FF306D">
            <w:pPr>
              <w:spacing w:line="240" w:lineRule="exact"/>
              <w:jc w:val="center"/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Declaration Unit or </w:t>
            </w:r>
            <w:r>
              <w:rPr>
                <w:rFonts w:ascii="Calibri" w:eastAsia="仿宋" w:hAnsi="Calibri" w:cs="Calibri"/>
                <w:sz w:val="24"/>
                <w:szCs w:val="24"/>
              </w:rPr>
              <w:t>Expert</w:t>
            </w:r>
          </w:p>
        </w:tc>
        <w:tc>
          <w:tcPr>
            <w:tcW w:w="1956" w:type="dxa"/>
            <w:vAlign w:val="center"/>
          </w:tcPr>
          <w:p w:rsidR="00AC6C09" w:rsidRDefault="00FF306D">
            <w:pPr>
              <w:keepNext/>
              <w:keepLines/>
              <w:spacing w:line="240" w:lineRule="exact"/>
              <w:jc w:val="center"/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>Name of the Unit or Expert</w:t>
            </w:r>
          </w:p>
        </w:tc>
        <w:tc>
          <w:tcPr>
            <w:tcW w:w="2127" w:type="dxa"/>
            <w:vAlign w:val="center"/>
          </w:tcPr>
          <w:p w:rsidR="00AC6C09" w:rsidRDefault="00AC6C09">
            <w:pPr>
              <w:keepNext/>
              <w:keepLines/>
              <w:spacing w:line="240" w:lineRule="exact"/>
              <w:rPr>
                <w:rFonts w:ascii="Calibri" w:eastAsia="仿宋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6C09" w:rsidRDefault="00FF306D">
            <w:pPr>
              <w:keepNext/>
              <w:keepLines/>
              <w:spacing w:line="240" w:lineRule="exact"/>
              <w:jc w:val="center"/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>Contacts</w:t>
            </w:r>
          </w:p>
        </w:tc>
        <w:tc>
          <w:tcPr>
            <w:tcW w:w="2268" w:type="dxa"/>
            <w:vAlign w:val="center"/>
          </w:tcPr>
          <w:p w:rsidR="00AC6C09" w:rsidRDefault="00AC6C09">
            <w:pPr>
              <w:keepNext/>
              <w:keepLines/>
              <w:spacing w:before="260" w:after="260" w:line="240" w:lineRule="exact"/>
              <w:rPr>
                <w:rFonts w:ascii="Calibri" w:eastAsia="仿宋" w:hAnsi="Calibri" w:cs="Calibri"/>
                <w:sz w:val="24"/>
                <w:szCs w:val="24"/>
              </w:rPr>
            </w:pPr>
          </w:p>
        </w:tc>
      </w:tr>
      <w:tr w:rsidR="00AC6C09">
        <w:trPr>
          <w:trHeight w:val="737"/>
          <w:jc w:val="center"/>
        </w:trPr>
        <w:tc>
          <w:tcPr>
            <w:tcW w:w="1441" w:type="dxa"/>
            <w:vMerge/>
            <w:vAlign w:val="center"/>
          </w:tcPr>
          <w:p w:rsidR="00AC6C09" w:rsidRDefault="00AC6C09">
            <w:pPr>
              <w:spacing w:line="240" w:lineRule="exact"/>
              <w:rPr>
                <w:rFonts w:ascii="Calibri" w:eastAsia="仿宋" w:hAnsi="Calibri" w:cs="Calibr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C6C09" w:rsidRDefault="00FF306D">
            <w:pPr>
              <w:keepNext/>
              <w:keepLines/>
              <w:spacing w:line="240" w:lineRule="exact"/>
              <w:jc w:val="center"/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>Phone</w:t>
            </w:r>
          </w:p>
        </w:tc>
        <w:tc>
          <w:tcPr>
            <w:tcW w:w="2127" w:type="dxa"/>
            <w:vAlign w:val="center"/>
          </w:tcPr>
          <w:p w:rsidR="00AC6C09" w:rsidRDefault="00AC6C09">
            <w:pPr>
              <w:keepNext/>
              <w:keepLines/>
              <w:spacing w:line="240" w:lineRule="exact"/>
              <w:rPr>
                <w:rFonts w:ascii="Calibri" w:eastAsia="仿宋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6C09" w:rsidRDefault="00FF306D">
            <w:pPr>
              <w:keepNext/>
              <w:keepLines/>
              <w:spacing w:line="240" w:lineRule="exact"/>
              <w:jc w:val="center"/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>E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>-</w:t>
            </w:r>
            <w:r>
              <w:rPr>
                <w:rFonts w:ascii="Calibri" w:eastAsia="仿宋" w:hAnsi="Calibri" w:cs="Calibri"/>
                <w:sz w:val="24"/>
                <w:szCs w:val="24"/>
              </w:rPr>
              <w:t>mail</w:t>
            </w:r>
          </w:p>
        </w:tc>
        <w:tc>
          <w:tcPr>
            <w:tcW w:w="2268" w:type="dxa"/>
            <w:vAlign w:val="center"/>
          </w:tcPr>
          <w:p w:rsidR="00AC6C09" w:rsidRDefault="00AC6C09">
            <w:pPr>
              <w:keepNext/>
              <w:keepLines/>
              <w:spacing w:before="260" w:after="260" w:line="240" w:lineRule="exact"/>
              <w:rPr>
                <w:rFonts w:ascii="Calibri" w:eastAsia="仿宋" w:hAnsi="Calibri" w:cs="Calibri"/>
                <w:sz w:val="24"/>
                <w:szCs w:val="24"/>
              </w:rPr>
            </w:pPr>
          </w:p>
        </w:tc>
      </w:tr>
      <w:tr w:rsidR="00AC6C09">
        <w:trPr>
          <w:trHeight w:val="1020"/>
          <w:jc w:val="center"/>
        </w:trPr>
        <w:tc>
          <w:tcPr>
            <w:tcW w:w="9067" w:type="dxa"/>
            <w:gridSpan w:val="5"/>
            <w:vAlign w:val="center"/>
          </w:tcPr>
          <w:p w:rsidR="00AC6C09" w:rsidRDefault="00FF306D">
            <w:pPr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>Technology brief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>:</w:t>
            </w:r>
          </w:p>
        </w:tc>
      </w:tr>
      <w:tr w:rsidR="00AC6C09">
        <w:trPr>
          <w:trHeight w:val="1020"/>
          <w:jc w:val="center"/>
        </w:trPr>
        <w:tc>
          <w:tcPr>
            <w:tcW w:w="9067" w:type="dxa"/>
            <w:gridSpan w:val="5"/>
            <w:vAlign w:val="center"/>
          </w:tcPr>
          <w:p w:rsidR="00AC6C09" w:rsidRDefault="00FF306D">
            <w:pPr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 xml:space="preserve">Statement of its innovation and novelty, including its patents and intellectual properties: </w:t>
            </w:r>
          </w:p>
        </w:tc>
      </w:tr>
      <w:tr w:rsidR="00AC6C09">
        <w:trPr>
          <w:trHeight w:val="1020"/>
          <w:jc w:val="center"/>
        </w:trPr>
        <w:tc>
          <w:tcPr>
            <w:tcW w:w="9067" w:type="dxa"/>
            <w:gridSpan w:val="5"/>
            <w:vAlign w:val="center"/>
          </w:tcPr>
          <w:p w:rsidR="00AC6C09" w:rsidRDefault="00FF306D">
            <w:pPr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>Statement of its leading feature:</w:t>
            </w:r>
          </w:p>
        </w:tc>
      </w:tr>
      <w:tr w:rsidR="00AC6C09">
        <w:trPr>
          <w:trHeight w:val="1020"/>
          <w:jc w:val="center"/>
        </w:trPr>
        <w:tc>
          <w:tcPr>
            <w:tcW w:w="9067" w:type="dxa"/>
            <w:gridSpan w:val="5"/>
            <w:vAlign w:val="center"/>
          </w:tcPr>
          <w:p w:rsidR="00AC6C09" w:rsidRDefault="00FF306D">
            <w:pPr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>Statement of its importance:</w:t>
            </w:r>
          </w:p>
        </w:tc>
      </w:tr>
      <w:tr w:rsidR="00AC6C09">
        <w:trPr>
          <w:trHeight w:val="1020"/>
          <w:jc w:val="center"/>
        </w:trPr>
        <w:tc>
          <w:tcPr>
            <w:tcW w:w="9067" w:type="dxa"/>
            <w:gridSpan w:val="5"/>
            <w:vAlign w:val="center"/>
          </w:tcPr>
          <w:p w:rsidR="00AC6C09" w:rsidRDefault="00FF306D">
            <w:pPr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>Statement of its prospective applications:</w:t>
            </w:r>
          </w:p>
        </w:tc>
      </w:tr>
      <w:tr w:rsidR="00AC6C09">
        <w:trPr>
          <w:trHeight w:val="1701"/>
          <w:jc w:val="center"/>
        </w:trPr>
        <w:tc>
          <w:tcPr>
            <w:tcW w:w="9067" w:type="dxa"/>
            <w:gridSpan w:val="5"/>
            <w:vAlign w:val="center"/>
          </w:tcPr>
          <w:p w:rsidR="00AC6C09" w:rsidRDefault="00FF306D">
            <w:pPr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>List of supporting documents:</w:t>
            </w:r>
          </w:p>
          <w:p w:rsidR="00AC6C09" w:rsidRDefault="00FF306D">
            <w:pPr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>1. Certification of intellectual property rights: main proof material that the intellectual property of recommended technology has been authorized.</w:t>
            </w:r>
          </w:p>
          <w:p w:rsidR="00AC6C09" w:rsidRDefault="00FF306D">
            <w:pPr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>2. Proof of advanced nature of technical indicators: testing reports and other materials shall be submitted.</w:t>
            </w:r>
          </w:p>
        </w:tc>
      </w:tr>
      <w:bookmarkEnd w:id="0"/>
    </w:tbl>
    <w:p w:rsidR="00AC6C09" w:rsidRDefault="00FF306D">
      <w:pPr>
        <w:ind w:firstLine="573"/>
        <w:jc w:val="center"/>
        <w:rPr>
          <w:rFonts w:ascii="仿宋" w:eastAsia="仿宋" w:hAnsi="仿宋"/>
          <w:sz w:val="24"/>
          <w:szCs w:val="24"/>
        </w:rPr>
      </w:pPr>
      <w:r>
        <w:rPr>
          <w:rFonts w:ascii="Calibri" w:eastAsia="华文仿宋" w:hAnsi="Calibri" w:cs="Calibri"/>
          <w:sz w:val="25"/>
          <w:szCs w:val="25"/>
        </w:rPr>
        <w:br w:type="page"/>
      </w:r>
    </w:p>
    <w:p w:rsidR="00AC6C09" w:rsidRDefault="00FF306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前沿技术申报模板</w:t>
      </w:r>
    </w:p>
    <w:tbl>
      <w:tblPr>
        <w:tblW w:w="54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540"/>
        <w:gridCol w:w="2017"/>
        <w:gridCol w:w="1692"/>
        <w:gridCol w:w="2251"/>
      </w:tblGrid>
      <w:tr w:rsidR="00AC6C09">
        <w:trPr>
          <w:trHeight w:val="1134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09" w:rsidRDefault="00FF3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技术名称</w:t>
            </w:r>
          </w:p>
        </w:tc>
        <w:tc>
          <w:tcPr>
            <w:tcW w:w="4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D" w:rsidRDefault="0086706D" w:rsidP="0086706D">
            <w:pPr>
              <w:snapToGrid w:val="0"/>
              <w:spacing w:beforeLines="30" w:before="93" w:line="360" w:lineRule="auto"/>
              <w:rPr>
                <w:rFonts w:ascii="Times New Roman" w:eastAsia="仿宋" w:hAnsi="Times New Roman"/>
                <w:sz w:val="22"/>
              </w:rPr>
            </w:pPr>
          </w:p>
          <w:p w:rsidR="00AC6C09" w:rsidRDefault="006F1461" w:rsidP="0086706D">
            <w:pPr>
              <w:snapToGrid w:val="0"/>
              <w:spacing w:beforeLines="30" w:before="93"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6706D">
              <w:rPr>
                <w:rFonts w:ascii="Times New Roman" w:eastAsia="仿宋" w:hAnsi="Times New Roman" w:hint="eastAsia"/>
                <w:sz w:val="22"/>
              </w:rPr>
              <w:t>注：</w:t>
            </w:r>
            <w:r w:rsidRPr="0086706D">
              <w:rPr>
                <w:rFonts w:ascii="Times New Roman" w:eastAsia="仿宋" w:hAnsi="Times New Roman"/>
                <w:sz w:val="22"/>
              </w:rPr>
              <w:t>2019</w:t>
            </w:r>
            <w:r w:rsidRPr="0086706D">
              <w:rPr>
                <w:rFonts w:ascii="Times New Roman" w:eastAsia="仿宋" w:hAnsi="Times New Roman"/>
                <w:sz w:val="22"/>
              </w:rPr>
              <w:t>年，前沿技术主要聚焦宏观技术方向。</w:t>
            </w:r>
            <w:r w:rsidRPr="0086706D">
              <w:rPr>
                <w:rFonts w:ascii="Times New Roman" w:eastAsia="仿宋" w:hAnsi="Times New Roman"/>
                <w:sz w:val="22"/>
              </w:rPr>
              <w:t>2020</w:t>
            </w:r>
            <w:r w:rsidRPr="0086706D">
              <w:rPr>
                <w:rFonts w:ascii="Times New Roman" w:eastAsia="仿宋" w:hAnsi="Times New Roman"/>
                <w:sz w:val="22"/>
              </w:rPr>
              <w:t>年，前沿技术聚焦宏观技术下具体的关键技术，可以是</w:t>
            </w:r>
            <w:r w:rsidRPr="0086706D">
              <w:rPr>
                <w:rFonts w:ascii="Times New Roman" w:eastAsia="仿宋" w:hAnsi="Times New Roman"/>
                <w:sz w:val="22"/>
              </w:rPr>
              <w:t>2019</w:t>
            </w:r>
            <w:r w:rsidRPr="0086706D">
              <w:rPr>
                <w:rFonts w:ascii="Times New Roman" w:eastAsia="仿宋" w:hAnsi="Times New Roman"/>
                <w:sz w:val="22"/>
              </w:rPr>
              <w:t>年已获评前沿技术所涵盖的关键技术。</w:t>
            </w:r>
          </w:p>
        </w:tc>
      </w:tr>
      <w:tr w:rsidR="00AC6C09">
        <w:trPr>
          <w:trHeight w:val="1134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09" w:rsidRDefault="00FF3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所属领域</w:t>
            </w:r>
          </w:p>
        </w:tc>
        <w:tc>
          <w:tcPr>
            <w:tcW w:w="4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FF306D">
            <w:pPr>
              <w:snapToGrid w:val="0"/>
              <w:spacing w:beforeLines="30" w:before="93" w:line="360" w:lineRule="auto"/>
              <w:rPr>
                <w:rFonts w:ascii="Times New Roman" w:eastAsia="仿宋" w:hAnsi="Times New Roman"/>
                <w:sz w:val="22"/>
              </w:rPr>
            </w:pPr>
            <w:r>
              <w:rPr>
                <w:rFonts w:ascii="Times New Roman" w:eastAsia="仿宋" w:hAnsi="Times New Roman"/>
                <w:sz w:val="22"/>
              </w:rPr>
              <w:t>□</w:t>
            </w:r>
            <w:r>
              <w:rPr>
                <w:rFonts w:ascii="Times New Roman" w:eastAsia="仿宋" w:hAnsi="Times New Roman" w:hint="eastAsia"/>
                <w:sz w:val="22"/>
              </w:rPr>
              <w:t>整车集成与控制技术</w:t>
            </w:r>
            <w:r>
              <w:rPr>
                <w:rFonts w:ascii="Times New Roman" w:eastAsia="仿宋" w:hAnsi="Times New Roman" w:hint="eastAsia"/>
                <w:sz w:val="22"/>
              </w:rPr>
              <w:t xml:space="preserve"> </w:t>
            </w:r>
            <w:r>
              <w:rPr>
                <w:rFonts w:ascii="Times New Roman" w:eastAsia="仿宋" w:hAnsi="Times New Roman"/>
                <w:sz w:val="22"/>
              </w:rPr>
              <w:t xml:space="preserve"> □</w:t>
            </w:r>
            <w:r>
              <w:rPr>
                <w:rFonts w:ascii="Times New Roman" w:eastAsia="仿宋" w:hAnsi="Times New Roman"/>
                <w:sz w:val="22"/>
              </w:rPr>
              <w:t>动力电池</w:t>
            </w:r>
            <w:r>
              <w:rPr>
                <w:rFonts w:ascii="Times New Roman" w:eastAsia="仿宋" w:hAnsi="Times New Roman"/>
                <w:sz w:val="22"/>
              </w:rPr>
              <w:t xml:space="preserve">  □</w:t>
            </w:r>
            <w:r>
              <w:rPr>
                <w:rFonts w:ascii="Times New Roman" w:eastAsia="仿宋" w:hAnsi="Times New Roman"/>
                <w:sz w:val="22"/>
              </w:rPr>
              <w:t>燃料电池</w:t>
            </w:r>
            <w:r>
              <w:rPr>
                <w:rFonts w:ascii="Times New Roman" w:eastAsia="仿宋" w:hAnsi="Times New Roman" w:hint="eastAsia"/>
                <w:sz w:val="22"/>
              </w:rPr>
              <w:t xml:space="preserve"> </w:t>
            </w:r>
            <w:r>
              <w:rPr>
                <w:rFonts w:ascii="Times New Roman" w:eastAsia="仿宋" w:hAnsi="Times New Roman"/>
                <w:sz w:val="22"/>
              </w:rPr>
              <w:t xml:space="preserve"> □</w:t>
            </w:r>
            <w:r>
              <w:rPr>
                <w:rFonts w:ascii="Times New Roman" w:eastAsia="仿宋" w:hAnsi="Times New Roman" w:hint="eastAsia"/>
                <w:sz w:val="22"/>
              </w:rPr>
              <w:t>驱动系统</w:t>
            </w:r>
            <w:r>
              <w:rPr>
                <w:rFonts w:ascii="Times New Roman" w:eastAsia="仿宋" w:hAnsi="Times New Roman"/>
                <w:sz w:val="22"/>
              </w:rPr>
              <w:t xml:space="preserve">  □</w:t>
            </w:r>
            <w:r>
              <w:rPr>
                <w:rFonts w:ascii="Times New Roman" w:eastAsia="仿宋" w:hAnsi="Times New Roman" w:hint="eastAsia"/>
                <w:sz w:val="22"/>
              </w:rPr>
              <w:t>智能化</w:t>
            </w:r>
            <w:r>
              <w:rPr>
                <w:rFonts w:ascii="Times New Roman" w:eastAsia="仿宋" w:hAnsi="Times New Roman" w:hint="eastAsia"/>
                <w:sz w:val="22"/>
              </w:rPr>
              <w:t xml:space="preserve"> </w:t>
            </w:r>
            <w:r>
              <w:rPr>
                <w:rFonts w:ascii="Times New Roman" w:eastAsia="仿宋" w:hAnsi="Times New Roman"/>
                <w:sz w:val="22"/>
              </w:rPr>
              <w:t xml:space="preserve"> </w:t>
            </w:r>
          </w:p>
          <w:p w:rsidR="00AC6C09" w:rsidRDefault="00FF306D">
            <w:pPr>
              <w:snapToGrid w:val="0"/>
              <w:spacing w:beforeLines="30" w:before="93" w:line="360" w:lineRule="auto"/>
              <w:rPr>
                <w:rFonts w:ascii="Times New Roman" w:eastAsia="仿宋" w:hAnsi="Times New Roman"/>
                <w:sz w:val="22"/>
              </w:rPr>
            </w:pPr>
            <w:r>
              <w:rPr>
                <w:rFonts w:ascii="Times New Roman" w:eastAsia="仿宋" w:hAnsi="Times New Roman"/>
                <w:sz w:val="22"/>
              </w:rPr>
              <w:t>□</w:t>
            </w:r>
            <w:r>
              <w:rPr>
                <w:rFonts w:ascii="Times New Roman" w:eastAsia="仿宋" w:hAnsi="Times New Roman"/>
                <w:sz w:val="22"/>
              </w:rPr>
              <w:t>轻量化及新材料</w:t>
            </w:r>
            <w:r>
              <w:rPr>
                <w:rFonts w:ascii="Times New Roman" w:eastAsia="仿宋" w:hAnsi="Times New Roman" w:hint="eastAsia"/>
                <w:sz w:val="22"/>
              </w:rPr>
              <w:t xml:space="preserve"> </w:t>
            </w:r>
            <w:r>
              <w:rPr>
                <w:rFonts w:ascii="Times New Roman" w:eastAsia="仿宋" w:hAnsi="Times New Roman"/>
                <w:sz w:val="22"/>
              </w:rPr>
              <w:t xml:space="preserve"> □</w:t>
            </w:r>
            <w:r>
              <w:rPr>
                <w:rFonts w:ascii="Times New Roman" w:eastAsia="仿宋" w:hAnsi="Times New Roman" w:hint="eastAsia"/>
                <w:sz w:val="22"/>
              </w:rPr>
              <w:t>能源供给</w:t>
            </w:r>
            <w:r>
              <w:rPr>
                <w:rFonts w:ascii="Times New Roman" w:eastAsia="仿宋" w:hAnsi="Times New Roman" w:hint="eastAsia"/>
                <w:sz w:val="22"/>
              </w:rPr>
              <w:t xml:space="preserve"> </w:t>
            </w:r>
            <w:r>
              <w:rPr>
                <w:rFonts w:ascii="Times New Roman" w:eastAsia="仿宋" w:hAnsi="Times New Roman"/>
                <w:sz w:val="22"/>
              </w:rPr>
              <w:t xml:space="preserve"> □</w:t>
            </w:r>
            <w:r>
              <w:rPr>
                <w:rFonts w:ascii="Times New Roman" w:eastAsia="仿宋" w:hAnsi="Times New Roman" w:hint="eastAsia"/>
                <w:sz w:val="22"/>
              </w:rPr>
              <w:t>其它</w:t>
            </w:r>
          </w:p>
        </w:tc>
      </w:tr>
      <w:tr w:rsidR="00AC6C09">
        <w:trPr>
          <w:trHeight w:val="567"/>
          <w:jc w:val="center"/>
        </w:trPr>
        <w:tc>
          <w:tcPr>
            <w:tcW w:w="855" w:type="pct"/>
            <w:vMerge w:val="restart"/>
            <w:vAlign w:val="center"/>
          </w:tcPr>
          <w:p w:rsidR="00AC6C09" w:rsidRDefault="00FF306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申报单位或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专家</w:t>
            </w:r>
          </w:p>
        </w:tc>
        <w:tc>
          <w:tcPr>
            <w:tcW w:w="851" w:type="pct"/>
            <w:vAlign w:val="center"/>
          </w:tcPr>
          <w:p w:rsidR="00AC6C09" w:rsidRDefault="00FF306D">
            <w:pPr>
              <w:keepNext/>
              <w:keepLines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单位名称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专家姓名</w:t>
            </w:r>
          </w:p>
        </w:tc>
        <w:tc>
          <w:tcPr>
            <w:tcW w:w="1115" w:type="pct"/>
            <w:vAlign w:val="center"/>
          </w:tcPr>
          <w:p w:rsidR="00AC6C09" w:rsidRDefault="00AC6C09">
            <w:pPr>
              <w:keepNext/>
              <w:keepLines/>
              <w:spacing w:before="260" w:after="26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AC6C09" w:rsidRDefault="00FF306D">
            <w:pPr>
              <w:keepNext/>
              <w:keepLines/>
              <w:spacing w:before="260" w:after="26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联系人姓名</w:t>
            </w:r>
          </w:p>
        </w:tc>
        <w:tc>
          <w:tcPr>
            <w:tcW w:w="1244" w:type="pct"/>
            <w:vAlign w:val="center"/>
          </w:tcPr>
          <w:p w:rsidR="00AC6C09" w:rsidRDefault="00AC6C09">
            <w:pPr>
              <w:keepNext/>
              <w:keepLines/>
              <w:spacing w:before="260" w:after="26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C6C09">
        <w:trPr>
          <w:trHeight w:val="567"/>
          <w:jc w:val="center"/>
        </w:trPr>
        <w:tc>
          <w:tcPr>
            <w:tcW w:w="855" w:type="pct"/>
            <w:vMerge/>
            <w:vAlign w:val="center"/>
          </w:tcPr>
          <w:p w:rsidR="00AC6C09" w:rsidRDefault="00AC6C0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AC6C09" w:rsidRDefault="00FF306D">
            <w:pPr>
              <w:keepNext/>
              <w:keepLines/>
              <w:spacing w:before="260" w:after="26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联系电话</w:t>
            </w:r>
          </w:p>
        </w:tc>
        <w:tc>
          <w:tcPr>
            <w:tcW w:w="1115" w:type="pct"/>
            <w:vAlign w:val="center"/>
          </w:tcPr>
          <w:p w:rsidR="00AC6C09" w:rsidRDefault="00AC6C09">
            <w:pPr>
              <w:keepNext/>
              <w:keepLines/>
              <w:spacing w:before="260" w:after="26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AC6C09" w:rsidRDefault="00FF306D">
            <w:pPr>
              <w:keepNext/>
              <w:keepLines/>
              <w:spacing w:before="260" w:after="26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邮箱</w:t>
            </w:r>
          </w:p>
        </w:tc>
        <w:tc>
          <w:tcPr>
            <w:tcW w:w="1244" w:type="pct"/>
            <w:vAlign w:val="center"/>
          </w:tcPr>
          <w:p w:rsidR="00AC6C09" w:rsidRDefault="00AC6C09">
            <w:pPr>
              <w:keepNext/>
              <w:keepLines/>
              <w:spacing w:before="260" w:after="26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C6C09">
        <w:trPr>
          <w:trHeight w:val="1134"/>
          <w:jc w:val="center"/>
        </w:trPr>
        <w:tc>
          <w:tcPr>
            <w:tcW w:w="855" w:type="pct"/>
            <w:vAlign w:val="center"/>
          </w:tcPr>
          <w:p w:rsidR="00AC6C09" w:rsidRDefault="00FF3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文献检索关键词</w:t>
            </w:r>
          </w:p>
        </w:tc>
        <w:tc>
          <w:tcPr>
            <w:tcW w:w="4145" w:type="pct"/>
            <w:gridSpan w:val="4"/>
            <w:vAlign w:val="center"/>
          </w:tcPr>
          <w:p w:rsidR="00AC6C09" w:rsidRDefault="00FF306D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(请提供学术性关键词</w:t>
            </w:r>
            <w:r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</w:tr>
      <w:tr w:rsidR="00AC6C09">
        <w:trPr>
          <w:trHeight w:val="1020"/>
          <w:jc w:val="center"/>
        </w:trPr>
        <w:tc>
          <w:tcPr>
            <w:tcW w:w="5000" w:type="pct"/>
            <w:gridSpan w:val="5"/>
            <w:vAlign w:val="center"/>
          </w:tcPr>
          <w:p w:rsidR="00AC6C09" w:rsidRDefault="00FF306D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推荐技术的概述（对推荐技术的特性及应用情况进行凝练描述，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200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字以内）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</w:p>
        </w:tc>
      </w:tr>
      <w:tr w:rsidR="00AC6C09">
        <w:trPr>
          <w:trHeight w:val="1020"/>
          <w:jc w:val="center"/>
        </w:trPr>
        <w:tc>
          <w:tcPr>
            <w:tcW w:w="5000" w:type="pct"/>
            <w:gridSpan w:val="5"/>
            <w:vAlign w:val="center"/>
          </w:tcPr>
          <w:p w:rsidR="00AC6C09" w:rsidRDefault="00FF306D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推荐技术的前瞻性（</w:t>
            </w:r>
            <w:r>
              <w:rPr>
                <w:rFonts w:ascii="仿宋" w:eastAsia="仿宋" w:hAnsi="仿宋"/>
                <w:sz w:val="24"/>
                <w:szCs w:val="24"/>
              </w:rPr>
              <w:t>600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字左右）。</w:t>
            </w:r>
          </w:p>
        </w:tc>
      </w:tr>
      <w:tr w:rsidR="00AC6C09">
        <w:trPr>
          <w:trHeight w:val="1020"/>
          <w:jc w:val="center"/>
        </w:trPr>
        <w:tc>
          <w:tcPr>
            <w:tcW w:w="5000" w:type="pct"/>
            <w:gridSpan w:val="5"/>
            <w:vAlign w:val="center"/>
          </w:tcPr>
          <w:p w:rsidR="00AC6C09" w:rsidRDefault="00FF306D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推荐技术的引领性（</w:t>
            </w:r>
            <w:r>
              <w:rPr>
                <w:rFonts w:ascii="仿宋" w:eastAsia="仿宋" w:hAnsi="仿宋"/>
                <w:sz w:val="24"/>
                <w:szCs w:val="24"/>
              </w:rPr>
              <w:t>600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字左右）。</w:t>
            </w:r>
          </w:p>
        </w:tc>
      </w:tr>
      <w:tr w:rsidR="00AC6C09">
        <w:trPr>
          <w:trHeight w:val="1020"/>
          <w:jc w:val="center"/>
        </w:trPr>
        <w:tc>
          <w:tcPr>
            <w:tcW w:w="5000" w:type="pct"/>
            <w:gridSpan w:val="5"/>
            <w:vAlign w:val="center"/>
          </w:tcPr>
          <w:p w:rsidR="00AC6C09" w:rsidRDefault="00FF306D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推荐技术的颠覆性（</w:t>
            </w:r>
            <w:r>
              <w:rPr>
                <w:rFonts w:ascii="仿宋" w:eastAsia="仿宋" w:hAnsi="仿宋"/>
                <w:sz w:val="24"/>
                <w:szCs w:val="24"/>
              </w:rPr>
              <w:t>600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字左右）。</w:t>
            </w:r>
          </w:p>
        </w:tc>
      </w:tr>
      <w:tr w:rsidR="00AC6C09">
        <w:trPr>
          <w:trHeight w:val="1020"/>
          <w:jc w:val="center"/>
        </w:trPr>
        <w:tc>
          <w:tcPr>
            <w:tcW w:w="5000" w:type="pct"/>
            <w:gridSpan w:val="5"/>
            <w:vAlign w:val="center"/>
          </w:tcPr>
          <w:p w:rsidR="00AC6C09" w:rsidRDefault="00FF306D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推荐技术的未来发展预期（</w:t>
            </w:r>
            <w:r>
              <w:rPr>
                <w:rFonts w:ascii="仿宋" w:eastAsia="仿宋" w:hAnsi="仿宋"/>
                <w:sz w:val="24"/>
                <w:szCs w:val="24"/>
              </w:rPr>
              <w:t>600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字左右）。</w:t>
            </w:r>
          </w:p>
        </w:tc>
      </w:tr>
      <w:tr w:rsidR="00AC6C09">
        <w:trPr>
          <w:trHeight w:val="1701"/>
          <w:jc w:val="center"/>
        </w:trPr>
        <w:tc>
          <w:tcPr>
            <w:tcW w:w="5000" w:type="pct"/>
            <w:gridSpan w:val="5"/>
            <w:vAlign w:val="center"/>
          </w:tcPr>
          <w:p w:rsidR="00AC6C09" w:rsidRDefault="00FF306D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证明材料清单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（请按照网站上证明材料模板进行申报，各单位根据实际情况选择上传）。</w:t>
            </w:r>
          </w:p>
          <w:p w:rsidR="00AC6C09" w:rsidRDefault="00FF306D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、知识产权证明：指推荐技术已获授权的主要知识产权证明材料。</w:t>
            </w:r>
          </w:p>
          <w:p w:rsidR="00AC6C09" w:rsidRDefault="00FF306D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、技术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先进性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证明：提供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鉴定报告或获奖情况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。</w:t>
            </w:r>
          </w:p>
        </w:tc>
      </w:tr>
    </w:tbl>
    <w:p w:rsidR="00AC6C09" w:rsidRDefault="00AC6C09">
      <w:pPr>
        <w:jc w:val="center"/>
        <w:rPr>
          <w:rFonts w:ascii="Calibri" w:eastAsia="黑体" w:hAnsi="Calibri" w:cs="Calibri"/>
          <w:b/>
          <w:sz w:val="30"/>
          <w:szCs w:val="30"/>
        </w:rPr>
      </w:pPr>
      <w:bookmarkStart w:id="1" w:name="_Hlk26186354"/>
    </w:p>
    <w:p w:rsidR="00AC6C09" w:rsidRDefault="00FF306D">
      <w:pPr>
        <w:jc w:val="center"/>
        <w:rPr>
          <w:rFonts w:ascii="Calibri" w:eastAsia="黑体" w:hAnsi="Calibri" w:cs="Calibri"/>
          <w:b/>
          <w:sz w:val="30"/>
          <w:szCs w:val="30"/>
        </w:rPr>
      </w:pPr>
      <w:r>
        <w:rPr>
          <w:rFonts w:ascii="Calibri" w:eastAsia="黑体" w:hAnsi="Calibri" w:cs="Calibri"/>
          <w:b/>
          <w:sz w:val="30"/>
          <w:szCs w:val="30"/>
        </w:rPr>
        <w:lastRenderedPageBreak/>
        <w:t xml:space="preserve">Nomination of the “Cutting-edge Technologies”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1275"/>
        <w:gridCol w:w="2268"/>
      </w:tblGrid>
      <w:tr w:rsidR="00AC6C09">
        <w:trPr>
          <w:trHeight w:val="11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09" w:rsidRDefault="00FF306D">
            <w:pPr>
              <w:jc w:val="center"/>
              <w:rPr>
                <w:rFonts w:ascii="Calibri" w:eastAsia="仿宋" w:hAnsi="Calibri" w:cs="Calibri"/>
                <w:sz w:val="25"/>
                <w:szCs w:val="25"/>
              </w:rPr>
            </w:pPr>
            <w:r>
              <w:rPr>
                <w:rFonts w:ascii="Calibri" w:eastAsia="仿宋" w:hAnsi="Calibri" w:cs="Calibri"/>
                <w:sz w:val="25"/>
                <w:szCs w:val="25"/>
              </w:rPr>
              <w:t>Technology name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B" w:rsidRDefault="00C3799B" w:rsidP="00C3799B">
            <w:pPr>
              <w:keepNext/>
              <w:keepLines/>
              <w:spacing w:line="360" w:lineRule="auto"/>
              <w:outlineLvl w:val="0"/>
              <w:rPr>
                <w:rFonts w:ascii="Calibri" w:eastAsia="仿宋" w:hAnsi="Calibri" w:cs="Calibri"/>
                <w:kern w:val="0"/>
                <w:sz w:val="22"/>
              </w:rPr>
            </w:pPr>
          </w:p>
          <w:p w:rsidR="00AC6C09" w:rsidRDefault="00C3799B" w:rsidP="00C3799B">
            <w:pPr>
              <w:keepNext/>
              <w:keepLines/>
              <w:spacing w:after="240"/>
              <w:outlineLvl w:val="0"/>
              <w:rPr>
                <w:rFonts w:ascii="Calibri" w:eastAsia="仿宋" w:hAnsi="Calibri" w:cs="Calibri"/>
                <w:kern w:val="0"/>
                <w:sz w:val="25"/>
                <w:szCs w:val="25"/>
              </w:rPr>
            </w:pPr>
            <w:r w:rsidRPr="00C3799B">
              <w:rPr>
                <w:rFonts w:ascii="Calibri" w:eastAsia="仿宋" w:hAnsi="Calibri" w:cs="Calibri"/>
                <w:kern w:val="0"/>
                <w:sz w:val="22"/>
              </w:rPr>
              <w:t>Note: In 2019, Cutting-edge technology focuses on the macro technology direction. 2020, it wi</w:t>
            </w:r>
            <w:r w:rsidRPr="00C3799B">
              <w:rPr>
                <w:rFonts w:ascii="Calibri" w:eastAsia="仿宋" w:hAnsi="Calibri" w:cs="Calibri" w:hint="eastAsia"/>
                <w:kern w:val="0"/>
                <w:sz w:val="22"/>
              </w:rPr>
              <w:t>l</w:t>
            </w:r>
            <w:r w:rsidRPr="00C3799B">
              <w:rPr>
                <w:rFonts w:ascii="Calibri" w:eastAsia="仿宋" w:hAnsi="Calibri" w:cs="Calibri"/>
                <w:kern w:val="0"/>
                <w:sz w:val="22"/>
              </w:rPr>
              <w:t>l focus on specific key technologies under macro technology, which can be the key technologies covered by the assessed cutting-edge technology in 2019.</w:t>
            </w:r>
          </w:p>
        </w:tc>
      </w:tr>
      <w:tr w:rsidR="00AC6C09">
        <w:trPr>
          <w:trHeight w:val="11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09" w:rsidRDefault="00C3097C">
            <w:pPr>
              <w:jc w:val="center"/>
              <w:rPr>
                <w:rFonts w:ascii="Calibri" w:eastAsia="仿宋" w:hAnsi="Calibri" w:cs="Calibri"/>
                <w:sz w:val="25"/>
                <w:szCs w:val="25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Field</w:t>
            </w:r>
            <w:bookmarkStart w:id="2" w:name="_GoBack"/>
            <w:bookmarkEnd w:id="2"/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FF306D">
            <w:pPr>
              <w:keepNext/>
              <w:keepLines/>
              <w:spacing w:line="360" w:lineRule="auto"/>
              <w:outlineLvl w:val="0"/>
              <w:rPr>
                <w:rFonts w:ascii="Calibri" w:eastAsia="仿宋" w:hAnsi="Calibri" w:cs="Calibri"/>
                <w:kern w:val="0"/>
                <w:sz w:val="22"/>
              </w:rPr>
            </w:pPr>
            <w:r>
              <w:rPr>
                <w:rFonts w:ascii="Calibri" w:eastAsia="仿宋" w:hAnsi="Calibri" w:cs="Calibri"/>
                <w:kern w:val="0"/>
                <w:sz w:val="22"/>
              </w:rPr>
              <w:t xml:space="preserve">□ Vehicle integration &amp; control system  □ Power batteries  □Hydrogen Fuel Cells </w:t>
            </w:r>
          </w:p>
          <w:p w:rsidR="00AC6C09" w:rsidRDefault="00FF306D">
            <w:pPr>
              <w:keepNext/>
              <w:keepLines/>
              <w:spacing w:line="360" w:lineRule="auto"/>
              <w:outlineLvl w:val="0"/>
              <w:rPr>
                <w:rFonts w:ascii="Calibri" w:eastAsia="仿宋" w:hAnsi="Calibri" w:cs="Calibri"/>
                <w:kern w:val="0"/>
                <w:sz w:val="22"/>
              </w:rPr>
            </w:pPr>
            <w:r>
              <w:rPr>
                <w:rFonts w:ascii="Calibri" w:eastAsia="仿宋" w:hAnsi="Calibri" w:cs="Calibri"/>
                <w:kern w:val="0"/>
                <w:sz w:val="22"/>
              </w:rPr>
              <w:t>□ Powertrain &amp; drive systems  □ Intelligence</w:t>
            </w:r>
            <w:r w:rsidR="00DC6A63">
              <w:rPr>
                <w:rFonts w:ascii="Calibri" w:eastAsia="仿宋" w:hAnsi="Calibri" w:cs="Calibri"/>
                <w:kern w:val="0"/>
                <w:sz w:val="22"/>
              </w:rPr>
              <w:t xml:space="preserve"> </w:t>
            </w:r>
            <w:r>
              <w:rPr>
                <w:rFonts w:ascii="Calibri" w:eastAsia="仿宋" w:hAnsi="Calibri" w:cs="Calibri"/>
                <w:kern w:val="0"/>
                <w:sz w:val="22"/>
              </w:rPr>
              <w:t xml:space="preserve"> □ Lightweight &amp; new materials   </w:t>
            </w:r>
          </w:p>
          <w:p w:rsidR="00AC6C09" w:rsidRDefault="00FF306D">
            <w:pPr>
              <w:keepNext/>
              <w:keepLines/>
              <w:spacing w:line="360" w:lineRule="auto"/>
              <w:outlineLvl w:val="0"/>
              <w:rPr>
                <w:rFonts w:ascii="Calibri" w:eastAsia="仿宋" w:hAnsi="Calibri" w:cs="Calibri"/>
                <w:kern w:val="0"/>
                <w:sz w:val="22"/>
              </w:rPr>
            </w:pPr>
            <w:r>
              <w:rPr>
                <w:rFonts w:ascii="Calibri" w:eastAsia="仿宋" w:hAnsi="Calibri" w:cs="Calibri"/>
                <w:kern w:val="0"/>
                <w:sz w:val="22"/>
              </w:rPr>
              <w:t>□ Energy infrastructure &amp; supply  □ others</w:t>
            </w:r>
          </w:p>
        </w:tc>
      </w:tr>
      <w:tr w:rsidR="00AC6C09">
        <w:trPr>
          <w:trHeight w:val="737"/>
          <w:jc w:val="center"/>
        </w:trPr>
        <w:tc>
          <w:tcPr>
            <w:tcW w:w="1413" w:type="dxa"/>
            <w:vMerge w:val="restart"/>
            <w:vAlign w:val="center"/>
          </w:tcPr>
          <w:p w:rsidR="00AC6C09" w:rsidRDefault="00FF306D">
            <w:pPr>
              <w:spacing w:line="240" w:lineRule="exact"/>
              <w:jc w:val="center"/>
              <w:rPr>
                <w:rFonts w:ascii="Calibri" w:eastAsia="仿宋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 xml:space="preserve">Declaration Unit or </w:t>
            </w:r>
            <w:r>
              <w:rPr>
                <w:rFonts w:ascii="Calibri" w:eastAsia="仿宋" w:hAnsi="Calibri" w:cs="Calibri"/>
                <w:sz w:val="25"/>
                <w:szCs w:val="25"/>
              </w:rPr>
              <w:t>Expert</w:t>
            </w:r>
          </w:p>
        </w:tc>
        <w:tc>
          <w:tcPr>
            <w:tcW w:w="1984" w:type="dxa"/>
            <w:vAlign w:val="center"/>
          </w:tcPr>
          <w:p w:rsidR="00AC6C09" w:rsidRDefault="00FF306D">
            <w:pPr>
              <w:keepNext/>
              <w:keepLines/>
              <w:spacing w:line="240" w:lineRule="exact"/>
              <w:jc w:val="center"/>
              <w:rPr>
                <w:rFonts w:ascii="Calibri" w:eastAsia="仿宋" w:hAnsi="Calibri" w:cs="Calibri"/>
                <w:sz w:val="25"/>
                <w:szCs w:val="25"/>
              </w:rPr>
            </w:pPr>
            <w:r>
              <w:rPr>
                <w:rFonts w:ascii="Calibri" w:eastAsia="仿宋" w:hAnsi="Calibri" w:cs="Calibri"/>
                <w:sz w:val="25"/>
                <w:szCs w:val="25"/>
              </w:rPr>
              <w:t>Name of the Unit or Expert</w:t>
            </w:r>
          </w:p>
        </w:tc>
        <w:tc>
          <w:tcPr>
            <w:tcW w:w="2127" w:type="dxa"/>
            <w:vAlign w:val="center"/>
          </w:tcPr>
          <w:p w:rsidR="00AC6C09" w:rsidRDefault="00AC6C09">
            <w:pPr>
              <w:keepNext/>
              <w:keepLines/>
              <w:spacing w:line="240" w:lineRule="exact"/>
              <w:rPr>
                <w:rFonts w:ascii="Calibri" w:eastAsia="仿宋" w:hAnsi="Calibri" w:cs="Calibri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AC6C09" w:rsidRDefault="00FF306D">
            <w:pPr>
              <w:keepNext/>
              <w:keepLines/>
              <w:spacing w:line="240" w:lineRule="exact"/>
              <w:jc w:val="center"/>
              <w:rPr>
                <w:rFonts w:ascii="Calibri" w:eastAsia="仿宋" w:hAnsi="Calibri" w:cs="Calibri"/>
                <w:sz w:val="25"/>
                <w:szCs w:val="25"/>
              </w:rPr>
            </w:pPr>
            <w:r>
              <w:rPr>
                <w:rFonts w:ascii="Calibri" w:eastAsia="仿宋" w:hAnsi="Calibri" w:cs="Calibri"/>
                <w:sz w:val="25"/>
                <w:szCs w:val="25"/>
              </w:rPr>
              <w:t>Contacts</w:t>
            </w:r>
          </w:p>
        </w:tc>
        <w:tc>
          <w:tcPr>
            <w:tcW w:w="2268" w:type="dxa"/>
            <w:vAlign w:val="center"/>
          </w:tcPr>
          <w:p w:rsidR="00AC6C09" w:rsidRDefault="00AC6C09">
            <w:pPr>
              <w:keepNext/>
              <w:keepLines/>
              <w:spacing w:before="260" w:after="260" w:line="240" w:lineRule="exact"/>
              <w:rPr>
                <w:rFonts w:ascii="Calibri" w:eastAsia="仿宋" w:hAnsi="Calibri" w:cs="Calibri"/>
                <w:sz w:val="25"/>
                <w:szCs w:val="25"/>
              </w:rPr>
            </w:pPr>
          </w:p>
        </w:tc>
      </w:tr>
      <w:tr w:rsidR="00AC6C09">
        <w:trPr>
          <w:trHeight w:val="737"/>
          <w:jc w:val="center"/>
        </w:trPr>
        <w:tc>
          <w:tcPr>
            <w:tcW w:w="1413" w:type="dxa"/>
            <w:vMerge/>
            <w:vAlign w:val="center"/>
          </w:tcPr>
          <w:p w:rsidR="00AC6C09" w:rsidRDefault="00AC6C09">
            <w:pPr>
              <w:spacing w:line="240" w:lineRule="exact"/>
              <w:rPr>
                <w:rFonts w:ascii="Calibri" w:eastAsia="仿宋" w:hAnsi="Calibri" w:cs="Calibri"/>
                <w:sz w:val="25"/>
                <w:szCs w:val="25"/>
              </w:rPr>
            </w:pPr>
          </w:p>
        </w:tc>
        <w:tc>
          <w:tcPr>
            <w:tcW w:w="1984" w:type="dxa"/>
            <w:vAlign w:val="center"/>
          </w:tcPr>
          <w:p w:rsidR="00AC6C09" w:rsidRDefault="00FF306D">
            <w:pPr>
              <w:keepNext/>
              <w:keepLines/>
              <w:spacing w:line="240" w:lineRule="exact"/>
              <w:jc w:val="center"/>
              <w:rPr>
                <w:rFonts w:ascii="Calibri" w:eastAsia="仿宋" w:hAnsi="Calibri" w:cs="Calibri"/>
                <w:sz w:val="25"/>
                <w:szCs w:val="25"/>
              </w:rPr>
            </w:pPr>
            <w:r>
              <w:rPr>
                <w:rFonts w:ascii="Calibri" w:eastAsia="仿宋" w:hAnsi="Calibri" w:cs="Calibri"/>
                <w:sz w:val="25"/>
                <w:szCs w:val="25"/>
              </w:rPr>
              <w:t>Phone</w:t>
            </w:r>
          </w:p>
        </w:tc>
        <w:tc>
          <w:tcPr>
            <w:tcW w:w="2127" w:type="dxa"/>
            <w:vAlign w:val="center"/>
          </w:tcPr>
          <w:p w:rsidR="00AC6C09" w:rsidRDefault="00AC6C09">
            <w:pPr>
              <w:keepNext/>
              <w:keepLines/>
              <w:spacing w:line="240" w:lineRule="exact"/>
              <w:rPr>
                <w:rFonts w:ascii="Calibri" w:eastAsia="仿宋" w:hAnsi="Calibri" w:cs="Calibri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AC6C09" w:rsidRDefault="00FF306D">
            <w:pPr>
              <w:keepNext/>
              <w:keepLines/>
              <w:spacing w:line="240" w:lineRule="exact"/>
              <w:jc w:val="center"/>
              <w:rPr>
                <w:rFonts w:ascii="Calibri" w:eastAsia="仿宋" w:hAnsi="Calibri" w:cs="Calibri"/>
                <w:sz w:val="25"/>
                <w:szCs w:val="25"/>
              </w:rPr>
            </w:pPr>
            <w:r>
              <w:rPr>
                <w:rFonts w:ascii="Calibri" w:eastAsia="仿宋" w:hAnsi="Calibri" w:cs="Calibri"/>
                <w:sz w:val="25"/>
                <w:szCs w:val="25"/>
              </w:rPr>
              <w:t>E</w:t>
            </w:r>
            <w:r>
              <w:rPr>
                <w:rFonts w:ascii="Calibri" w:eastAsia="仿宋" w:hAnsi="Calibri" w:cs="Calibri" w:hint="eastAsia"/>
                <w:sz w:val="25"/>
                <w:szCs w:val="25"/>
              </w:rPr>
              <w:t>-</w:t>
            </w:r>
            <w:r>
              <w:rPr>
                <w:rFonts w:ascii="Calibri" w:eastAsia="仿宋" w:hAnsi="Calibri" w:cs="Calibri"/>
                <w:sz w:val="25"/>
                <w:szCs w:val="25"/>
              </w:rPr>
              <w:t>mail</w:t>
            </w:r>
          </w:p>
        </w:tc>
        <w:tc>
          <w:tcPr>
            <w:tcW w:w="2268" w:type="dxa"/>
            <w:vAlign w:val="center"/>
          </w:tcPr>
          <w:p w:rsidR="00AC6C09" w:rsidRDefault="00AC6C09">
            <w:pPr>
              <w:keepNext/>
              <w:keepLines/>
              <w:spacing w:before="260" w:after="260" w:line="240" w:lineRule="exact"/>
              <w:rPr>
                <w:rFonts w:ascii="Calibri" w:eastAsia="仿宋" w:hAnsi="Calibri" w:cs="Calibri"/>
                <w:sz w:val="25"/>
                <w:szCs w:val="25"/>
              </w:rPr>
            </w:pPr>
          </w:p>
        </w:tc>
      </w:tr>
      <w:tr w:rsidR="00AC6C09">
        <w:trPr>
          <w:trHeight w:val="1020"/>
          <w:jc w:val="center"/>
        </w:trPr>
        <w:tc>
          <w:tcPr>
            <w:tcW w:w="1413" w:type="dxa"/>
            <w:vAlign w:val="center"/>
          </w:tcPr>
          <w:p w:rsidR="00AC6C09" w:rsidRDefault="00FF306D">
            <w:pPr>
              <w:rPr>
                <w:rFonts w:ascii="Calibri" w:eastAsia="仿宋" w:hAnsi="Calibri" w:cs="Calibri"/>
                <w:sz w:val="25"/>
                <w:szCs w:val="25"/>
              </w:rPr>
            </w:pPr>
            <w:r>
              <w:rPr>
                <w:rFonts w:ascii="Calibri" w:eastAsia="仿宋" w:hAnsi="Calibri" w:cs="Calibri"/>
                <w:sz w:val="25"/>
                <w:szCs w:val="25"/>
              </w:rPr>
              <w:t xml:space="preserve">Key word(s) </w:t>
            </w:r>
          </w:p>
        </w:tc>
        <w:tc>
          <w:tcPr>
            <w:tcW w:w="7654" w:type="dxa"/>
            <w:gridSpan w:val="4"/>
            <w:vAlign w:val="center"/>
          </w:tcPr>
          <w:p w:rsidR="00AC6C09" w:rsidRDefault="00AC6C09">
            <w:pPr>
              <w:spacing w:beforeLines="50" w:before="156"/>
              <w:rPr>
                <w:rFonts w:ascii="Calibri" w:eastAsia="仿宋" w:hAnsi="Calibri" w:cs="Calibri"/>
                <w:sz w:val="25"/>
                <w:szCs w:val="25"/>
              </w:rPr>
            </w:pPr>
          </w:p>
        </w:tc>
      </w:tr>
      <w:tr w:rsidR="00AC6C09">
        <w:trPr>
          <w:trHeight w:val="1020"/>
          <w:jc w:val="center"/>
        </w:trPr>
        <w:tc>
          <w:tcPr>
            <w:tcW w:w="9067" w:type="dxa"/>
            <w:gridSpan w:val="5"/>
            <w:vAlign w:val="center"/>
          </w:tcPr>
          <w:p w:rsidR="00AC6C09" w:rsidRDefault="00FF306D">
            <w:pPr>
              <w:rPr>
                <w:rFonts w:ascii="Calibri" w:eastAsia="仿宋" w:hAnsi="Calibri" w:cs="Calibri"/>
                <w:sz w:val="25"/>
                <w:szCs w:val="25"/>
              </w:rPr>
            </w:pPr>
            <w:r>
              <w:rPr>
                <w:rFonts w:ascii="Calibri" w:eastAsia="仿宋" w:hAnsi="Calibri" w:cs="Calibri"/>
                <w:sz w:val="25"/>
                <w:szCs w:val="25"/>
              </w:rPr>
              <w:t>Technology brief</w:t>
            </w:r>
            <w:r>
              <w:rPr>
                <w:rFonts w:ascii="Calibri" w:eastAsia="仿宋" w:hAnsi="Calibri" w:cs="Calibri" w:hint="eastAsia"/>
                <w:sz w:val="25"/>
                <w:szCs w:val="25"/>
              </w:rPr>
              <w:t>:</w:t>
            </w:r>
          </w:p>
        </w:tc>
      </w:tr>
      <w:tr w:rsidR="00AC6C09">
        <w:trPr>
          <w:trHeight w:val="1020"/>
          <w:jc w:val="center"/>
        </w:trPr>
        <w:tc>
          <w:tcPr>
            <w:tcW w:w="9067" w:type="dxa"/>
            <w:gridSpan w:val="5"/>
            <w:vAlign w:val="center"/>
          </w:tcPr>
          <w:p w:rsidR="00AC6C09" w:rsidRDefault="00FF306D">
            <w:pPr>
              <w:rPr>
                <w:rFonts w:ascii="Calibri" w:eastAsia="仿宋" w:hAnsi="Calibri" w:cs="Calibri"/>
                <w:sz w:val="25"/>
                <w:szCs w:val="25"/>
              </w:rPr>
            </w:pPr>
            <w:r>
              <w:rPr>
                <w:rFonts w:ascii="Calibri" w:eastAsia="仿宋" w:hAnsi="Calibri" w:cs="Calibri"/>
                <w:sz w:val="25"/>
                <w:szCs w:val="25"/>
              </w:rPr>
              <w:t>Statement of its forward-looking feature</w:t>
            </w:r>
            <w:r>
              <w:rPr>
                <w:rFonts w:ascii="Calibri" w:eastAsia="仿宋" w:hAnsi="Calibri" w:cs="Calibri" w:hint="eastAsia"/>
                <w:sz w:val="25"/>
                <w:szCs w:val="25"/>
              </w:rPr>
              <w:t>:</w:t>
            </w:r>
          </w:p>
        </w:tc>
      </w:tr>
      <w:tr w:rsidR="00AC6C09">
        <w:trPr>
          <w:trHeight w:val="1020"/>
          <w:jc w:val="center"/>
        </w:trPr>
        <w:tc>
          <w:tcPr>
            <w:tcW w:w="9067" w:type="dxa"/>
            <w:gridSpan w:val="5"/>
            <w:vAlign w:val="center"/>
          </w:tcPr>
          <w:p w:rsidR="00AC6C09" w:rsidRDefault="00FF306D">
            <w:pPr>
              <w:rPr>
                <w:rFonts w:ascii="Calibri" w:eastAsia="仿宋" w:hAnsi="Calibri" w:cs="Calibri"/>
                <w:sz w:val="25"/>
                <w:szCs w:val="25"/>
              </w:rPr>
            </w:pPr>
            <w:r>
              <w:rPr>
                <w:rFonts w:ascii="Calibri" w:eastAsia="仿宋" w:hAnsi="Calibri" w:cs="Calibri"/>
                <w:sz w:val="25"/>
                <w:szCs w:val="25"/>
              </w:rPr>
              <w:t>Statement of its leading feature:</w:t>
            </w:r>
          </w:p>
        </w:tc>
      </w:tr>
      <w:tr w:rsidR="00AC6C09">
        <w:trPr>
          <w:trHeight w:val="1020"/>
          <w:jc w:val="center"/>
        </w:trPr>
        <w:tc>
          <w:tcPr>
            <w:tcW w:w="9067" w:type="dxa"/>
            <w:gridSpan w:val="5"/>
            <w:vAlign w:val="center"/>
          </w:tcPr>
          <w:p w:rsidR="00AC6C09" w:rsidRDefault="00FF306D">
            <w:pPr>
              <w:rPr>
                <w:rFonts w:ascii="Calibri" w:eastAsia="仿宋" w:hAnsi="Calibri" w:cs="Calibri"/>
                <w:sz w:val="25"/>
                <w:szCs w:val="25"/>
              </w:rPr>
            </w:pPr>
            <w:r>
              <w:rPr>
                <w:rFonts w:ascii="Calibri" w:eastAsia="仿宋" w:hAnsi="Calibri" w:cs="Calibri"/>
                <w:sz w:val="25"/>
                <w:szCs w:val="25"/>
              </w:rPr>
              <w:t>Statement of its technological disruption:</w:t>
            </w:r>
          </w:p>
        </w:tc>
      </w:tr>
      <w:tr w:rsidR="00AC6C09">
        <w:trPr>
          <w:trHeight w:val="1020"/>
          <w:jc w:val="center"/>
        </w:trPr>
        <w:tc>
          <w:tcPr>
            <w:tcW w:w="9067" w:type="dxa"/>
            <w:gridSpan w:val="5"/>
            <w:vAlign w:val="center"/>
          </w:tcPr>
          <w:p w:rsidR="00AC6C09" w:rsidRDefault="00FF306D">
            <w:pPr>
              <w:rPr>
                <w:rFonts w:ascii="Calibri" w:eastAsia="仿宋" w:hAnsi="Calibri" w:cs="Calibri"/>
                <w:sz w:val="25"/>
                <w:szCs w:val="25"/>
              </w:rPr>
            </w:pPr>
            <w:r>
              <w:rPr>
                <w:rFonts w:ascii="Calibri" w:eastAsia="仿宋" w:hAnsi="Calibri" w:cs="Calibri"/>
                <w:sz w:val="25"/>
                <w:szCs w:val="25"/>
              </w:rPr>
              <w:t>Statement of its development prospective:</w:t>
            </w:r>
          </w:p>
        </w:tc>
      </w:tr>
      <w:tr w:rsidR="00AC6C09">
        <w:trPr>
          <w:trHeight w:val="1701"/>
          <w:jc w:val="center"/>
        </w:trPr>
        <w:tc>
          <w:tcPr>
            <w:tcW w:w="9067" w:type="dxa"/>
            <w:gridSpan w:val="5"/>
            <w:vAlign w:val="center"/>
          </w:tcPr>
          <w:p w:rsidR="00AC6C09" w:rsidRDefault="00FF306D">
            <w:pPr>
              <w:rPr>
                <w:rFonts w:ascii="Calibri" w:eastAsia="仿宋" w:hAnsi="Calibri" w:cs="Calibri"/>
                <w:sz w:val="25"/>
                <w:szCs w:val="25"/>
              </w:rPr>
            </w:pPr>
            <w:r>
              <w:rPr>
                <w:rFonts w:ascii="Calibri" w:eastAsia="仿宋" w:hAnsi="Calibri" w:cs="Calibri"/>
                <w:sz w:val="25"/>
                <w:szCs w:val="25"/>
              </w:rPr>
              <w:t>List of supporting documents:</w:t>
            </w:r>
          </w:p>
          <w:p w:rsidR="00AC6C09" w:rsidRDefault="00FF306D">
            <w:pPr>
              <w:rPr>
                <w:rFonts w:ascii="Calibri" w:eastAsia="仿宋" w:hAnsi="Calibri" w:cs="Calibri"/>
                <w:sz w:val="25"/>
                <w:szCs w:val="25"/>
              </w:rPr>
            </w:pPr>
            <w:r>
              <w:rPr>
                <w:rFonts w:ascii="Calibri" w:eastAsia="仿宋" w:hAnsi="Calibri" w:cs="Calibri"/>
                <w:sz w:val="25"/>
                <w:szCs w:val="25"/>
              </w:rPr>
              <w:t>1. Certification of intellectual property rights: main proof material that the intellectual property of recommended technology has been authorized.</w:t>
            </w:r>
          </w:p>
          <w:p w:rsidR="00AC6C09" w:rsidRDefault="00FF306D">
            <w:pPr>
              <w:rPr>
                <w:rFonts w:ascii="Calibri" w:eastAsia="仿宋" w:hAnsi="Calibri" w:cs="Calibri"/>
                <w:sz w:val="25"/>
                <w:szCs w:val="25"/>
              </w:rPr>
            </w:pPr>
            <w:r>
              <w:rPr>
                <w:rFonts w:ascii="Calibri" w:eastAsia="仿宋" w:hAnsi="Calibri" w:cs="Calibri"/>
                <w:sz w:val="25"/>
                <w:szCs w:val="25"/>
              </w:rPr>
              <w:t>2. Proof of technical indicators: accreditation or awards shall be submitted.</w:t>
            </w:r>
          </w:p>
        </w:tc>
      </w:tr>
      <w:bookmarkEnd w:id="1"/>
    </w:tbl>
    <w:p w:rsidR="00AC6C09" w:rsidRDefault="00AC6C09">
      <w:pPr>
        <w:widowControl/>
        <w:jc w:val="left"/>
        <w:rPr>
          <w:rFonts w:ascii="仿宋" w:eastAsia="仿宋" w:hAnsi="仿宋"/>
          <w:sz w:val="24"/>
          <w:szCs w:val="24"/>
        </w:rPr>
      </w:pPr>
    </w:p>
    <w:sectPr w:rsidR="00AC6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894" w:rsidRDefault="00C32894">
      <w:r>
        <w:separator/>
      </w:r>
    </w:p>
  </w:endnote>
  <w:endnote w:type="continuationSeparator" w:id="0">
    <w:p w:rsidR="00C32894" w:rsidRDefault="00C3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894" w:rsidRDefault="00C32894">
      <w:r>
        <w:separator/>
      </w:r>
    </w:p>
  </w:footnote>
  <w:footnote w:type="continuationSeparator" w:id="0">
    <w:p w:rsidR="00C32894" w:rsidRDefault="00C3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C09" w:rsidRDefault="00FF306D">
    <w:pPr>
      <w:pStyle w:val="a7"/>
      <w:jc w:val="right"/>
    </w:pPr>
    <w:r>
      <w:rPr>
        <w:noProof/>
      </w:rPr>
      <w:drawing>
        <wp:inline distT="0" distB="0" distL="0" distR="0">
          <wp:extent cx="2057400" cy="506730"/>
          <wp:effectExtent l="0" t="0" r="0" b="0"/>
          <wp:docPr id="3" name="图片 3" descr="C:\Users\user\AppData\Local\Temp\WeChat Files\73eec91acca077ccf5c89f080e9595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user\AppData\Local\Temp\WeChat Files\73eec91acca077ccf5c89f080e9595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614" cy="53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450"/>
    <w:rsid w:val="000C15C8"/>
    <w:rsid w:val="000D1D7A"/>
    <w:rsid w:val="00147FAF"/>
    <w:rsid w:val="00155D22"/>
    <w:rsid w:val="00186CAD"/>
    <w:rsid w:val="00187CE4"/>
    <w:rsid w:val="002146CE"/>
    <w:rsid w:val="00215BA7"/>
    <w:rsid w:val="00224AA9"/>
    <w:rsid w:val="0024680C"/>
    <w:rsid w:val="00286343"/>
    <w:rsid w:val="002D5D57"/>
    <w:rsid w:val="00303450"/>
    <w:rsid w:val="00307E28"/>
    <w:rsid w:val="003117D5"/>
    <w:rsid w:val="00311E2F"/>
    <w:rsid w:val="00345EBE"/>
    <w:rsid w:val="0037031E"/>
    <w:rsid w:val="00371048"/>
    <w:rsid w:val="0042654B"/>
    <w:rsid w:val="00427BF0"/>
    <w:rsid w:val="00437C1D"/>
    <w:rsid w:val="004A5BE5"/>
    <w:rsid w:val="004F2EBE"/>
    <w:rsid w:val="004F6414"/>
    <w:rsid w:val="005060EA"/>
    <w:rsid w:val="005319BF"/>
    <w:rsid w:val="00545658"/>
    <w:rsid w:val="0055687F"/>
    <w:rsid w:val="005766C8"/>
    <w:rsid w:val="005900DE"/>
    <w:rsid w:val="005B71E1"/>
    <w:rsid w:val="005C4F0E"/>
    <w:rsid w:val="005D513C"/>
    <w:rsid w:val="005E34C7"/>
    <w:rsid w:val="006520F8"/>
    <w:rsid w:val="00666C2B"/>
    <w:rsid w:val="006F1461"/>
    <w:rsid w:val="0071633B"/>
    <w:rsid w:val="00736480"/>
    <w:rsid w:val="00757001"/>
    <w:rsid w:val="007B1EB6"/>
    <w:rsid w:val="007C2477"/>
    <w:rsid w:val="0080647B"/>
    <w:rsid w:val="00864B48"/>
    <w:rsid w:val="0086706D"/>
    <w:rsid w:val="008A2C1B"/>
    <w:rsid w:val="008B7665"/>
    <w:rsid w:val="008F1C50"/>
    <w:rsid w:val="00907969"/>
    <w:rsid w:val="0092799D"/>
    <w:rsid w:val="00956C08"/>
    <w:rsid w:val="009711AF"/>
    <w:rsid w:val="00993E0B"/>
    <w:rsid w:val="009A3638"/>
    <w:rsid w:val="009C0858"/>
    <w:rsid w:val="00A11516"/>
    <w:rsid w:val="00A835FC"/>
    <w:rsid w:val="00AC6C09"/>
    <w:rsid w:val="00B35615"/>
    <w:rsid w:val="00B95D6E"/>
    <w:rsid w:val="00BF7C33"/>
    <w:rsid w:val="00C13042"/>
    <w:rsid w:val="00C3097C"/>
    <w:rsid w:val="00C32894"/>
    <w:rsid w:val="00C3799B"/>
    <w:rsid w:val="00CD4F9C"/>
    <w:rsid w:val="00DA087B"/>
    <w:rsid w:val="00DC6A63"/>
    <w:rsid w:val="00DD7D92"/>
    <w:rsid w:val="00E0058B"/>
    <w:rsid w:val="00E15420"/>
    <w:rsid w:val="00E523B9"/>
    <w:rsid w:val="00EC2FB5"/>
    <w:rsid w:val="00EF0C42"/>
    <w:rsid w:val="00F05B51"/>
    <w:rsid w:val="00F37B62"/>
    <w:rsid w:val="00F440C5"/>
    <w:rsid w:val="00F456F9"/>
    <w:rsid w:val="00F7638C"/>
    <w:rsid w:val="00FB7FD0"/>
    <w:rsid w:val="00FD0018"/>
    <w:rsid w:val="00FD0A6C"/>
    <w:rsid w:val="00FF306D"/>
    <w:rsid w:val="2D443368"/>
    <w:rsid w:val="4AF70E98"/>
    <w:rsid w:val="5B3806FA"/>
    <w:rsid w:val="5DD6078E"/>
    <w:rsid w:val="7475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C0A0"/>
  <w15:docId w15:val="{3126D5DD-3EC1-45EB-8454-FDECA321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</dc:creator>
  <cp:lastModifiedBy>CSAEchengrui.doc</cp:lastModifiedBy>
  <cp:revision>79</cp:revision>
  <cp:lastPrinted>2019-04-11T02:39:00Z</cp:lastPrinted>
  <dcterms:created xsi:type="dcterms:W3CDTF">2019-02-23T08:27:00Z</dcterms:created>
  <dcterms:modified xsi:type="dcterms:W3CDTF">2020-01-17T09:11:00Z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